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F8" w:rsidRPr="009A1201" w:rsidRDefault="002941F8" w:rsidP="00A60019">
      <w:pPr>
        <w:pStyle w:val="Heading2"/>
        <w:rPr>
          <w:rFonts w:ascii="Arial" w:hAnsi="Arial" w:cs="Arial"/>
          <w:color w:val="000000"/>
          <w:sz w:val="22"/>
          <w:szCs w:val="22"/>
        </w:rPr>
      </w:pPr>
      <w:bookmarkStart w:id="0" w:name="_GoBack"/>
      <w:r w:rsidRPr="009A1201">
        <w:rPr>
          <w:rFonts w:ascii="Arial" w:hAnsi="Arial" w:cs="Arial"/>
          <w:color w:val="000000"/>
          <w:sz w:val="22"/>
          <w:szCs w:val="22"/>
        </w:rPr>
        <w:t>PRESS RELEASE</w:t>
      </w:r>
      <w:r w:rsidRPr="009A1201">
        <w:rPr>
          <w:rFonts w:ascii="Arial" w:hAnsi="Arial" w:cs="Arial"/>
          <w:color w:val="000000"/>
          <w:sz w:val="22"/>
          <w:szCs w:val="22"/>
        </w:rPr>
        <w:tab/>
      </w:r>
      <w:r w:rsidRPr="009A1201">
        <w:rPr>
          <w:rFonts w:ascii="Arial" w:hAnsi="Arial" w:cs="Arial"/>
          <w:color w:val="000000"/>
          <w:sz w:val="22"/>
          <w:szCs w:val="22"/>
        </w:rPr>
        <w:tab/>
      </w:r>
      <w:r w:rsidRPr="009A1201">
        <w:rPr>
          <w:rFonts w:ascii="Arial" w:hAnsi="Arial" w:cs="Arial"/>
          <w:color w:val="000000"/>
          <w:sz w:val="22"/>
          <w:szCs w:val="22"/>
        </w:rPr>
        <w:tab/>
      </w:r>
      <w:r w:rsidRPr="009A1201">
        <w:rPr>
          <w:rFonts w:ascii="Arial" w:hAnsi="Arial" w:cs="Arial"/>
          <w:color w:val="000000"/>
          <w:sz w:val="22"/>
          <w:szCs w:val="22"/>
        </w:rPr>
        <w:tab/>
      </w:r>
    </w:p>
    <w:p w:rsidR="002941F8" w:rsidRPr="009A1201" w:rsidRDefault="002941F8" w:rsidP="00A60019">
      <w:pPr>
        <w:pStyle w:val="Heading2"/>
        <w:rPr>
          <w:rFonts w:ascii="Arial" w:hAnsi="Arial" w:cs="Arial"/>
          <w:color w:val="000000"/>
          <w:sz w:val="22"/>
          <w:szCs w:val="22"/>
        </w:rPr>
      </w:pPr>
    </w:p>
    <w:p w:rsidR="002941F8" w:rsidRPr="009A1201" w:rsidRDefault="007861D1" w:rsidP="00A60019">
      <w:pPr>
        <w:pStyle w:val="Heading2"/>
        <w:rPr>
          <w:rFonts w:ascii="Arial" w:hAnsi="Arial" w:cs="Arial"/>
          <w:color w:val="000000"/>
          <w:sz w:val="22"/>
          <w:szCs w:val="22"/>
        </w:rPr>
      </w:pPr>
      <w:r>
        <w:rPr>
          <w:rFonts w:ascii="Arial" w:hAnsi="Arial" w:cs="Arial"/>
          <w:color w:val="000000"/>
          <w:sz w:val="22"/>
          <w:szCs w:val="22"/>
        </w:rPr>
        <w:t>20</w:t>
      </w:r>
      <w:r w:rsidRPr="007861D1">
        <w:rPr>
          <w:rFonts w:ascii="Arial" w:hAnsi="Arial" w:cs="Arial"/>
          <w:color w:val="000000"/>
          <w:sz w:val="22"/>
          <w:szCs w:val="22"/>
          <w:vertAlign w:val="superscript"/>
        </w:rPr>
        <w:t>th</w:t>
      </w:r>
      <w:r>
        <w:rPr>
          <w:rFonts w:ascii="Arial" w:hAnsi="Arial" w:cs="Arial"/>
          <w:color w:val="000000"/>
          <w:sz w:val="22"/>
          <w:szCs w:val="22"/>
        </w:rPr>
        <w:t xml:space="preserve"> May 2014</w:t>
      </w:r>
    </w:p>
    <w:p w:rsidR="002941F8" w:rsidRPr="009A1201" w:rsidRDefault="002941F8" w:rsidP="00A60019">
      <w:pPr>
        <w:pStyle w:val="Heading2"/>
        <w:rPr>
          <w:rFonts w:ascii="Arial" w:hAnsi="Arial" w:cs="Arial"/>
          <w:color w:val="000000"/>
          <w:sz w:val="22"/>
          <w:szCs w:val="22"/>
        </w:rPr>
      </w:pPr>
    </w:p>
    <w:p w:rsidR="00A22698" w:rsidRDefault="00A22698" w:rsidP="00A60019">
      <w:pPr>
        <w:rPr>
          <w:rFonts w:ascii="Arial" w:hAnsi="Arial" w:cs="Arial"/>
          <w:b/>
          <w:bCs/>
          <w:sz w:val="22"/>
          <w:szCs w:val="22"/>
          <w:lang w:val="en-IE"/>
        </w:rPr>
      </w:pPr>
    </w:p>
    <w:p w:rsidR="002941F8" w:rsidRPr="009A1201" w:rsidRDefault="005C700B" w:rsidP="00A60019">
      <w:pPr>
        <w:rPr>
          <w:rFonts w:ascii="Arial" w:hAnsi="Arial" w:cs="Arial"/>
          <w:b/>
          <w:sz w:val="22"/>
          <w:szCs w:val="22"/>
          <w:lang w:val="en-IE"/>
        </w:rPr>
      </w:pPr>
      <w:r>
        <w:rPr>
          <w:rFonts w:ascii="Arial" w:hAnsi="Arial" w:cs="Arial"/>
          <w:b/>
          <w:bCs/>
          <w:sz w:val="22"/>
          <w:szCs w:val="22"/>
          <w:lang w:val="en-IE"/>
        </w:rPr>
        <w:t>New Link</w:t>
      </w:r>
      <w:r w:rsidR="00800677">
        <w:rPr>
          <w:rFonts w:ascii="Arial" w:hAnsi="Arial" w:cs="Arial"/>
          <w:b/>
          <w:bCs/>
          <w:sz w:val="22"/>
          <w:szCs w:val="22"/>
          <w:lang w:val="en-IE"/>
        </w:rPr>
        <w:t xml:space="preserve"> </w:t>
      </w:r>
      <w:r w:rsidR="00DD54C9">
        <w:rPr>
          <w:rFonts w:ascii="Arial" w:hAnsi="Arial" w:cs="Arial"/>
          <w:b/>
          <w:bCs/>
          <w:sz w:val="22"/>
          <w:szCs w:val="22"/>
          <w:lang w:val="en-IE"/>
        </w:rPr>
        <w:t>between</w:t>
      </w:r>
      <w:r w:rsidR="00A22698">
        <w:rPr>
          <w:rFonts w:ascii="Arial" w:hAnsi="Arial" w:cs="Arial"/>
          <w:b/>
          <w:bCs/>
          <w:sz w:val="22"/>
          <w:szCs w:val="22"/>
          <w:lang w:val="en-IE"/>
        </w:rPr>
        <w:t xml:space="preserve"> </w:t>
      </w:r>
      <w:r w:rsidR="007861D1">
        <w:rPr>
          <w:rFonts w:ascii="Arial" w:hAnsi="Arial" w:cs="Arial"/>
          <w:b/>
          <w:bCs/>
          <w:sz w:val="22"/>
          <w:szCs w:val="22"/>
          <w:lang w:val="en-IE"/>
        </w:rPr>
        <w:t>SAP Ireland</w:t>
      </w:r>
      <w:r w:rsidR="00F63887" w:rsidRPr="009A1201">
        <w:rPr>
          <w:rFonts w:ascii="Arial" w:hAnsi="Arial" w:cs="Arial"/>
          <w:b/>
          <w:bCs/>
          <w:sz w:val="22"/>
          <w:szCs w:val="22"/>
          <w:lang w:val="en-IE"/>
        </w:rPr>
        <w:t xml:space="preserve"> </w:t>
      </w:r>
      <w:r w:rsidR="00A22698">
        <w:rPr>
          <w:rFonts w:ascii="Arial" w:hAnsi="Arial" w:cs="Arial"/>
          <w:b/>
          <w:bCs/>
          <w:sz w:val="22"/>
          <w:szCs w:val="22"/>
          <w:lang w:val="en-IE"/>
        </w:rPr>
        <w:t xml:space="preserve">and </w:t>
      </w:r>
      <w:r w:rsidR="007861D1">
        <w:rPr>
          <w:rFonts w:ascii="Arial" w:hAnsi="Arial" w:cs="Arial"/>
          <w:b/>
          <w:bCs/>
          <w:sz w:val="22"/>
          <w:szCs w:val="22"/>
          <w:lang w:val="en-IE"/>
        </w:rPr>
        <w:t>St Farnan’s, Prosperous</w:t>
      </w:r>
      <w:r w:rsidR="00A85748">
        <w:rPr>
          <w:rFonts w:ascii="Arial" w:hAnsi="Arial" w:cs="Arial"/>
          <w:b/>
          <w:bCs/>
          <w:sz w:val="22"/>
          <w:szCs w:val="22"/>
          <w:lang w:val="en-IE"/>
        </w:rPr>
        <w:t xml:space="preserve"> </w:t>
      </w:r>
      <w:r w:rsidR="00DD54C9">
        <w:rPr>
          <w:rFonts w:ascii="Arial" w:hAnsi="Arial" w:cs="Arial"/>
          <w:b/>
          <w:bCs/>
          <w:sz w:val="22"/>
          <w:szCs w:val="22"/>
          <w:lang w:val="en-IE"/>
        </w:rPr>
        <w:t>to</w:t>
      </w:r>
      <w:r w:rsidR="00A22698">
        <w:rPr>
          <w:rFonts w:ascii="Arial" w:hAnsi="Arial" w:cs="Arial"/>
          <w:b/>
          <w:bCs/>
          <w:sz w:val="22"/>
          <w:szCs w:val="22"/>
          <w:lang w:val="en-IE"/>
        </w:rPr>
        <w:t xml:space="preserve"> Prepare Students for Working World</w:t>
      </w:r>
    </w:p>
    <w:p w:rsidR="006D2AD2" w:rsidRPr="009A1201" w:rsidRDefault="006D2AD2" w:rsidP="00A60019">
      <w:pPr>
        <w:rPr>
          <w:rFonts w:ascii="Arial" w:hAnsi="Arial" w:cs="Arial"/>
          <w:b/>
          <w:sz w:val="22"/>
          <w:szCs w:val="22"/>
          <w:lang w:val="en-IE"/>
        </w:rPr>
      </w:pPr>
    </w:p>
    <w:p w:rsidR="002941F8" w:rsidRPr="009A1201" w:rsidRDefault="002941F8" w:rsidP="00A60019">
      <w:pPr>
        <w:rPr>
          <w:rFonts w:ascii="Arial" w:hAnsi="Arial" w:cs="Arial"/>
          <w:b/>
          <w:sz w:val="22"/>
          <w:szCs w:val="22"/>
          <w:lang w:val="en-IE"/>
        </w:rPr>
      </w:pPr>
    </w:p>
    <w:p w:rsidR="002941F8" w:rsidRPr="009A1201" w:rsidRDefault="002941F8" w:rsidP="00A60019">
      <w:pPr>
        <w:rPr>
          <w:rFonts w:ascii="Arial" w:hAnsi="Arial" w:cs="Arial"/>
          <w:b/>
          <w:sz w:val="22"/>
          <w:szCs w:val="22"/>
          <w:lang w:val="en-IE"/>
        </w:rPr>
      </w:pPr>
      <w:r w:rsidRPr="009A1201">
        <w:rPr>
          <w:rFonts w:ascii="Arial" w:hAnsi="Arial" w:cs="Arial"/>
          <w:b/>
          <w:bCs/>
          <w:sz w:val="22"/>
          <w:szCs w:val="22"/>
          <w:lang w:val="en-IE"/>
        </w:rPr>
        <w:t xml:space="preserve">The Schools’ Business Partnership is delighted </w:t>
      </w:r>
      <w:r w:rsidR="006D2AD2" w:rsidRPr="009A1201">
        <w:rPr>
          <w:rFonts w:ascii="Arial" w:hAnsi="Arial" w:cs="Arial"/>
          <w:b/>
          <w:bCs/>
          <w:sz w:val="22"/>
          <w:szCs w:val="22"/>
          <w:lang w:val="en-IE"/>
        </w:rPr>
        <w:t xml:space="preserve">to announce that </w:t>
      </w:r>
      <w:r w:rsidR="00B41567">
        <w:rPr>
          <w:rFonts w:ascii="Arial" w:hAnsi="Arial" w:cs="Arial"/>
          <w:b/>
          <w:bCs/>
          <w:sz w:val="22"/>
          <w:szCs w:val="22"/>
          <w:lang w:val="en-IE"/>
        </w:rPr>
        <w:t>SAP Ireland</w:t>
      </w:r>
      <w:r w:rsidR="006D2AD2" w:rsidRPr="009A1201">
        <w:rPr>
          <w:rFonts w:ascii="Arial" w:hAnsi="Arial" w:cs="Arial"/>
          <w:b/>
          <w:bCs/>
          <w:sz w:val="22"/>
          <w:szCs w:val="22"/>
          <w:lang w:val="en-IE"/>
        </w:rPr>
        <w:t xml:space="preserve"> </w:t>
      </w:r>
      <w:r w:rsidR="005C700B">
        <w:rPr>
          <w:rFonts w:ascii="Arial" w:hAnsi="Arial" w:cs="Arial"/>
          <w:b/>
          <w:bCs/>
          <w:sz w:val="22"/>
          <w:szCs w:val="22"/>
          <w:lang w:val="en-IE"/>
        </w:rPr>
        <w:t xml:space="preserve">is today establishing a new link with </w:t>
      </w:r>
      <w:r w:rsidR="00B41567">
        <w:rPr>
          <w:rFonts w:ascii="Arial" w:hAnsi="Arial" w:cs="Arial"/>
          <w:b/>
          <w:bCs/>
          <w:sz w:val="22"/>
          <w:szCs w:val="22"/>
          <w:lang w:val="en-IE"/>
        </w:rPr>
        <w:t>St Farnan’</w:t>
      </w:r>
      <w:r w:rsidR="00DD54C9">
        <w:rPr>
          <w:rFonts w:ascii="Arial" w:hAnsi="Arial" w:cs="Arial"/>
          <w:b/>
          <w:bCs/>
          <w:sz w:val="22"/>
          <w:szCs w:val="22"/>
          <w:lang w:val="en-IE"/>
        </w:rPr>
        <w:t xml:space="preserve">s in </w:t>
      </w:r>
      <w:r w:rsidR="00B41567">
        <w:rPr>
          <w:rFonts w:ascii="Arial" w:hAnsi="Arial" w:cs="Arial"/>
          <w:b/>
          <w:bCs/>
          <w:sz w:val="22"/>
          <w:szCs w:val="22"/>
          <w:lang w:val="en-IE"/>
        </w:rPr>
        <w:t>Prosperous</w:t>
      </w:r>
      <w:r w:rsidR="005C700B">
        <w:rPr>
          <w:rFonts w:ascii="Arial" w:hAnsi="Arial" w:cs="Arial"/>
          <w:b/>
          <w:bCs/>
          <w:sz w:val="22"/>
          <w:szCs w:val="22"/>
          <w:lang w:val="en-IE"/>
        </w:rPr>
        <w:t xml:space="preserve"> to provide students with work life skills and insights.</w:t>
      </w:r>
    </w:p>
    <w:p w:rsidR="002941F8" w:rsidRPr="009A1201" w:rsidRDefault="002941F8" w:rsidP="00A60019">
      <w:pPr>
        <w:rPr>
          <w:rFonts w:ascii="Arial" w:hAnsi="Arial" w:cs="Arial"/>
          <w:b/>
          <w:sz w:val="22"/>
          <w:szCs w:val="22"/>
          <w:lang w:val="en-IE"/>
        </w:rPr>
      </w:pPr>
    </w:p>
    <w:p w:rsidR="002941F8" w:rsidRDefault="00B41567" w:rsidP="00A60019">
      <w:pPr>
        <w:spacing w:line="360" w:lineRule="auto"/>
        <w:rPr>
          <w:rFonts w:ascii="Arial" w:hAnsi="Arial" w:cs="Arial"/>
          <w:bCs/>
          <w:sz w:val="22"/>
          <w:szCs w:val="22"/>
          <w:lang w:val="en-IE"/>
        </w:rPr>
      </w:pPr>
      <w:r>
        <w:rPr>
          <w:rFonts w:ascii="Arial" w:hAnsi="Arial" w:cs="Arial"/>
          <w:b/>
          <w:bCs/>
          <w:sz w:val="22"/>
          <w:szCs w:val="22"/>
          <w:lang w:val="en-IE"/>
        </w:rPr>
        <w:t>SAP Ireland</w:t>
      </w:r>
      <w:r w:rsidR="00D73FA5">
        <w:rPr>
          <w:rFonts w:ascii="Arial" w:hAnsi="Arial" w:cs="Arial"/>
          <w:b/>
          <w:bCs/>
          <w:sz w:val="22"/>
          <w:szCs w:val="22"/>
          <w:lang w:val="en-IE"/>
        </w:rPr>
        <w:t xml:space="preserve"> </w:t>
      </w:r>
      <w:r w:rsidR="005C700B" w:rsidRPr="00053C93">
        <w:rPr>
          <w:rFonts w:ascii="Arial" w:hAnsi="Arial" w:cs="Arial"/>
          <w:bCs/>
          <w:sz w:val="22"/>
          <w:szCs w:val="22"/>
          <w:lang w:val="en-IE"/>
        </w:rPr>
        <w:t xml:space="preserve">is today making a commitment to assist </w:t>
      </w:r>
      <w:r>
        <w:rPr>
          <w:rFonts w:ascii="Arial" w:hAnsi="Arial" w:cs="Arial"/>
          <w:b/>
          <w:bCs/>
          <w:sz w:val="22"/>
          <w:szCs w:val="22"/>
          <w:lang w:val="en-IE"/>
        </w:rPr>
        <w:t>St Farnan’s</w:t>
      </w:r>
      <w:r w:rsidR="005C700B" w:rsidRPr="00053C93">
        <w:rPr>
          <w:rFonts w:ascii="Arial" w:hAnsi="Arial" w:cs="Arial"/>
          <w:bCs/>
          <w:sz w:val="22"/>
          <w:szCs w:val="22"/>
          <w:lang w:val="en-IE"/>
        </w:rPr>
        <w:t xml:space="preserve"> senior cycle students</w:t>
      </w:r>
      <w:r w:rsidR="00053C93">
        <w:rPr>
          <w:rFonts w:ascii="Arial" w:hAnsi="Arial" w:cs="Arial"/>
          <w:bCs/>
          <w:sz w:val="22"/>
          <w:szCs w:val="22"/>
          <w:lang w:val="en-IE"/>
        </w:rPr>
        <w:t xml:space="preserve"> with school completion</w:t>
      </w:r>
      <w:r w:rsidR="005C700B" w:rsidRPr="00053C93">
        <w:rPr>
          <w:rFonts w:ascii="Arial" w:hAnsi="Arial" w:cs="Arial"/>
          <w:bCs/>
          <w:sz w:val="22"/>
          <w:szCs w:val="22"/>
          <w:lang w:val="en-IE"/>
        </w:rPr>
        <w:t xml:space="preserve"> by p</w:t>
      </w:r>
      <w:r w:rsidR="005C700B">
        <w:rPr>
          <w:rFonts w:ascii="Arial" w:hAnsi="Arial" w:cs="Arial"/>
          <w:bCs/>
          <w:sz w:val="22"/>
          <w:szCs w:val="22"/>
          <w:lang w:val="en-IE"/>
        </w:rPr>
        <w:t>roviding</w:t>
      </w:r>
      <w:r w:rsidR="002B4EDE">
        <w:rPr>
          <w:rFonts w:ascii="Arial" w:hAnsi="Arial" w:cs="Arial"/>
          <w:bCs/>
          <w:sz w:val="22"/>
          <w:szCs w:val="22"/>
          <w:lang w:val="en-IE"/>
        </w:rPr>
        <w:t xml:space="preserve"> a </w:t>
      </w:r>
      <w:r w:rsidR="00A23E13">
        <w:rPr>
          <w:rFonts w:ascii="Arial" w:hAnsi="Arial" w:cs="Arial"/>
          <w:bCs/>
          <w:sz w:val="22"/>
          <w:szCs w:val="22"/>
          <w:lang w:val="en-IE"/>
        </w:rPr>
        <w:t>firsthand</w:t>
      </w:r>
      <w:r w:rsidR="002B4EDE">
        <w:rPr>
          <w:rFonts w:ascii="Arial" w:hAnsi="Arial" w:cs="Arial"/>
          <w:bCs/>
          <w:sz w:val="22"/>
          <w:szCs w:val="22"/>
          <w:lang w:val="en-IE"/>
        </w:rPr>
        <w:t xml:space="preserve"> insight</w:t>
      </w:r>
      <w:r w:rsidR="007F2BB7">
        <w:rPr>
          <w:rFonts w:ascii="Arial" w:hAnsi="Arial" w:cs="Arial"/>
          <w:bCs/>
          <w:sz w:val="22"/>
          <w:szCs w:val="22"/>
          <w:lang w:val="en-IE"/>
        </w:rPr>
        <w:t xml:space="preserve"> </w:t>
      </w:r>
      <w:r w:rsidR="00A23E13">
        <w:rPr>
          <w:rFonts w:ascii="Arial" w:hAnsi="Arial" w:cs="Arial"/>
          <w:bCs/>
          <w:sz w:val="22"/>
          <w:szCs w:val="22"/>
          <w:lang w:val="en-IE"/>
        </w:rPr>
        <w:t>into the world of work</w:t>
      </w:r>
      <w:r w:rsidR="009D220E" w:rsidRPr="009A1201">
        <w:rPr>
          <w:rFonts w:ascii="Arial" w:hAnsi="Arial" w:cs="Arial"/>
          <w:bCs/>
          <w:sz w:val="22"/>
          <w:szCs w:val="22"/>
          <w:lang w:val="en-IE"/>
        </w:rPr>
        <w:t>.</w:t>
      </w:r>
      <w:r w:rsidR="005C700B">
        <w:rPr>
          <w:rFonts w:ascii="Arial" w:hAnsi="Arial" w:cs="Arial"/>
          <w:bCs/>
          <w:sz w:val="22"/>
          <w:szCs w:val="22"/>
          <w:lang w:val="en-IE"/>
        </w:rPr>
        <w:t xml:space="preserve"> As part of the newly established link</w:t>
      </w:r>
      <w:r w:rsidR="00053C93">
        <w:rPr>
          <w:rFonts w:ascii="Arial" w:hAnsi="Arial" w:cs="Arial"/>
          <w:bCs/>
          <w:sz w:val="22"/>
          <w:szCs w:val="22"/>
          <w:lang w:val="en-IE"/>
        </w:rPr>
        <w:t>, students</w:t>
      </w:r>
      <w:r w:rsidR="005C700B">
        <w:rPr>
          <w:rFonts w:ascii="Arial" w:hAnsi="Arial" w:cs="Arial"/>
          <w:bCs/>
          <w:sz w:val="22"/>
          <w:szCs w:val="22"/>
          <w:lang w:val="en-IE"/>
        </w:rPr>
        <w:t xml:space="preserve"> will take part in the Skills</w:t>
      </w:r>
      <w:r w:rsidR="00FD5F4F">
        <w:rPr>
          <w:rFonts w:ascii="Arial" w:hAnsi="Arial" w:cs="Arial"/>
          <w:bCs/>
          <w:sz w:val="22"/>
          <w:szCs w:val="22"/>
          <w:lang w:val="en-IE"/>
        </w:rPr>
        <w:t xml:space="preserve"> </w:t>
      </w:r>
      <w:r w:rsidR="005C700B">
        <w:rPr>
          <w:rFonts w:ascii="Arial" w:hAnsi="Arial" w:cs="Arial"/>
          <w:bCs/>
          <w:sz w:val="22"/>
          <w:szCs w:val="22"/>
          <w:lang w:val="en-IE"/>
        </w:rPr>
        <w:t>@</w:t>
      </w:r>
      <w:r w:rsidR="00FD5F4F">
        <w:rPr>
          <w:rFonts w:ascii="Arial" w:hAnsi="Arial" w:cs="Arial"/>
          <w:bCs/>
          <w:sz w:val="22"/>
          <w:szCs w:val="22"/>
          <w:lang w:val="en-IE"/>
        </w:rPr>
        <w:t xml:space="preserve"> </w:t>
      </w:r>
      <w:r w:rsidR="005C700B">
        <w:rPr>
          <w:rFonts w:ascii="Arial" w:hAnsi="Arial" w:cs="Arial"/>
          <w:bCs/>
          <w:sz w:val="22"/>
          <w:szCs w:val="22"/>
          <w:lang w:val="en-IE"/>
        </w:rPr>
        <w:t>Work programme</w:t>
      </w:r>
      <w:r w:rsidR="00053C93">
        <w:rPr>
          <w:rFonts w:ascii="Arial" w:hAnsi="Arial" w:cs="Arial"/>
          <w:bCs/>
          <w:sz w:val="22"/>
          <w:szCs w:val="22"/>
          <w:lang w:val="en-IE"/>
        </w:rPr>
        <w:t>, where volunteer employees work with students on CV writing and interview skills and give them an insight in to the array of jobs available to students through ‘A Day in the Life” session.</w:t>
      </w:r>
      <w:r w:rsidR="009D220E" w:rsidRPr="009A1201">
        <w:rPr>
          <w:rFonts w:ascii="Arial" w:hAnsi="Arial" w:cs="Arial"/>
          <w:bCs/>
          <w:sz w:val="22"/>
          <w:szCs w:val="22"/>
          <w:lang w:val="en-IE"/>
        </w:rPr>
        <w:t xml:space="preserve"> This </w:t>
      </w:r>
      <w:r w:rsidR="00053C93">
        <w:rPr>
          <w:rFonts w:ascii="Arial" w:hAnsi="Arial" w:cs="Arial"/>
          <w:bCs/>
          <w:sz w:val="22"/>
          <w:szCs w:val="22"/>
          <w:lang w:val="en-IE"/>
        </w:rPr>
        <w:t xml:space="preserve">link </w:t>
      </w:r>
      <w:r w:rsidR="009D220E" w:rsidRPr="009A1201">
        <w:rPr>
          <w:rFonts w:ascii="Arial" w:hAnsi="Arial" w:cs="Arial"/>
          <w:bCs/>
          <w:sz w:val="22"/>
          <w:szCs w:val="22"/>
          <w:lang w:val="en-IE"/>
        </w:rPr>
        <w:t>has been</w:t>
      </w:r>
      <w:r w:rsidR="00A60019" w:rsidRPr="009A1201">
        <w:rPr>
          <w:rFonts w:ascii="Arial" w:hAnsi="Arial" w:cs="Arial"/>
          <w:bCs/>
          <w:sz w:val="22"/>
          <w:szCs w:val="22"/>
          <w:lang w:val="en-IE"/>
        </w:rPr>
        <w:t xml:space="preserve"> facilitated by t</w:t>
      </w:r>
      <w:r w:rsidR="002941F8" w:rsidRPr="009A1201">
        <w:rPr>
          <w:rFonts w:ascii="Arial" w:hAnsi="Arial" w:cs="Arial"/>
          <w:bCs/>
          <w:sz w:val="22"/>
          <w:szCs w:val="22"/>
          <w:lang w:val="en-IE"/>
        </w:rPr>
        <w:t>he Schools’ Business Par</w:t>
      </w:r>
      <w:r w:rsidR="002A66A5" w:rsidRPr="009A1201">
        <w:rPr>
          <w:rFonts w:ascii="Arial" w:hAnsi="Arial" w:cs="Arial"/>
          <w:bCs/>
          <w:sz w:val="22"/>
          <w:szCs w:val="22"/>
          <w:lang w:val="en-IE"/>
        </w:rPr>
        <w:t>tnership</w:t>
      </w:r>
      <w:r w:rsidR="00A60019" w:rsidRPr="009A1201">
        <w:rPr>
          <w:rFonts w:ascii="Arial" w:hAnsi="Arial" w:cs="Arial"/>
          <w:bCs/>
          <w:sz w:val="22"/>
          <w:szCs w:val="22"/>
          <w:lang w:val="en-IE"/>
        </w:rPr>
        <w:t xml:space="preserve"> (SBP)</w:t>
      </w:r>
      <w:r w:rsidR="002A66A5" w:rsidRPr="009A1201">
        <w:rPr>
          <w:rFonts w:ascii="Arial" w:hAnsi="Arial" w:cs="Arial"/>
          <w:bCs/>
          <w:sz w:val="22"/>
          <w:szCs w:val="22"/>
          <w:lang w:val="en-IE"/>
        </w:rPr>
        <w:t xml:space="preserve"> </w:t>
      </w:r>
      <w:r w:rsidR="002941F8" w:rsidRPr="009A1201">
        <w:rPr>
          <w:rFonts w:ascii="Arial" w:hAnsi="Arial" w:cs="Arial"/>
          <w:bCs/>
          <w:sz w:val="22"/>
          <w:szCs w:val="22"/>
          <w:lang w:val="en-IE"/>
        </w:rPr>
        <w:t>an</w:t>
      </w:r>
      <w:r w:rsidR="009B50E1" w:rsidRPr="009A1201">
        <w:rPr>
          <w:rFonts w:ascii="Arial" w:hAnsi="Arial" w:cs="Arial"/>
          <w:bCs/>
          <w:sz w:val="22"/>
          <w:szCs w:val="22"/>
          <w:lang w:val="en-IE"/>
        </w:rPr>
        <w:t>d is an</w:t>
      </w:r>
      <w:r w:rsidR="002941F8" w:rsidRPr="009A1201">
        <w:rPr>
          <w:rFonts w:ascii="Arial" w:hAnsi="Arial" w:cs="Arial"/>
          <w:bCs/>
          <w:sz w:val="22"/>
          <w:szCs w:val="22"/>
          <w:lang w:val="en-IE"/>
        </w:rPr>
        <w:t xml:space="preserve"> initiative of Bu</w:t>
      </w:r>
      <w:r w:rsidR="002A66A5" w:rsidRPr="009A1201">
        <w:rPr>
          <w:rFonts w:ascii="Arial" w:hAnsi="Arial" w:cs="Arial"/>
          <w:bCs/>
          <w:sz w:val="22"/>
          <w:szCs w:val="22"/>
          <w:lang w:val="en-IE"/>
        </w:rPr>
        <w:t>siness in the Community Ireland</w:t>
      </w:r>
      <w:r w:rsidR="00A60019" w:rsidRPr="009A1201">
        <w:rPr>
          <w:rFonts w:ascii="Arial" w:hAnsi="Arial" w:cs="Arial"/>
          <w:bCs/>
          <w:sz w:val="22"/>
          <w:szCs w:val="22"/>
          <w:lang w:val="en-IE"/>
        </w:rPr>
        <w:t xml:space="preserve"> (BITCI)</w:t>
      </w:r>
      <w:r w:rsidR="002941F8" w:rsidRPr="009A1201">
        <w:rPr>
          <w:rFonts w:ascii="Arial" w:hAnsi="Arial" w:cs="Arial"/>
          <w:bCs/>
          <w:sz w:val="22"/>
          <w:szCs w:val="22"/>
          <w:lang w:val="en-IE"/>
        </w:rPr>
        <w:t>.</w:t>
      </w:r>
    </w:p>
    <w:p w:rsidR="00053C93" w:rsidRDefault="00053C93" w:rsidP="00A60019">
      <w:pPr>
        <w:spacing w:line="360" w:lineRule="auto"/>
        <w:rPr>
          <w:rFonts w:ascii="Arial" w:hAnsi="Arial" w:cs="Arial"/>
          <w:bCs/>
          <w:sz w:val="22"/>
          <w:szCs w:val="22"/>
          <w:lang w:val="en-IE"/>
        </w:rPr>
      </w:pPr>
    </w:p>
    <w:p w:rsidR="00053C93" w:rsidRDefault="00053C93" w:rsidP="00053C93">
      <w:pPr>
        <w:spacing w:line="360" w:lineRule="auto"/>
        <w:rPr>
          <w:rFonts w:ascii="Arial" w:hAnsi="Arial" w:cs="Arial"/>
          <w:b/>
          <w:sz w:val="22"/>
          <w:szCs w:val="22"/>
        </w:rPr>
      </w:pPr>
      <w:r>
        <w:rPr>
          <w:rFonts w:ascii="Arial" w:hAnsi="Arial" w:cs="Arial"/>
          <w:i/>
          <w:sz w:val="22"/>
          <w:szCs w:val="22"/>
        </w:rPr>
        <w:t xml:space="preserve">“We are delighted to be establishing this new link with </w:t>
      </w:r>
      <w:r w:rsidR="00003734">
        <w:rPr>
          <w:rFonts w:ascii="Arial" w:hAnsi="Arial" w:cs="Arial"/>
          <w:i/>
          <w:sz w:val="22"/>
          <w:szCs w:val="22"/>
        </w:rPr>
        <w:t>SAP Ireland.</w:t>
      </w:r>
      <w:r>
        <w:rPr>
          <w:rFonts w:ascii="Arial" w:hAnsi="Arial" w:cs="Arial"/>
          <w:i/>
          <w:sz w:val="22"/>
          <w:szCs w:val="22"/>
        </w:rPr>
        <w:t xml:space="preserve"> The Skills</w:t>
      </w:r>
      <w:r w:rsidR="00FD5F4F">
        <w:rPr>
          <w:rFonts w:ascii="Arial" w:hAnsi="Arial" w:cs="Arial"/>
          <w:i/>
          <w:sz w:val="22"/>
          <w:szCs w:val="22"/>
        </w:rPr>
        <w:t xml:space="preserve"> </w:t>
      </w:r>
      <w:r>
        <w:rPr>
          <w:rFonts w:ascii="Arial" w:hAnsi="Arial" w:cs="Arial"/>
          <w:i/>
          <w:sz w:val="22"/>
          <w:szCs w:val="22"/>
        </w:rPr>
        <w:t>@</w:t>
      </w:r>
      <w:r w:rsidR="00FD5F4F">
        <w:rPr>
          <w:rFonts w:ascii="Arial" w:hAnsi="Arial" w:cs="Arial"/>
          <w:i/>
          <w:sz w:val="22"/>
          <w:szCs w:val="22"/>
        </w:rPr>
        <w:t xml:space="preserve"> </w:t>
      </w:r>
      <w:r>
        <w:rPr>
          <w:rFonts w:ascii="Arial" w:hAnsi="Arial" w:cs="Arial"/>
          <w:i/>
          <w:sz w:val="22"/>
          <w:szCs w:val="22"/>
        </w:rPr>
        <w:t>Work programme proposed by the Schools</w:t>
      </w:r>
      <w:r w:rsidR="00FD5F4F">
        <w:rPr>
          <w:rFonts w:ascii="Arial" w:hAnsi="Arial" w:cs="Arial"/>
          <w:i/>
          <w:sz w:val="22"/>
          <w:szCs w:val="22"/>
        </w:rPr>
        <w:t>’</w:t>
      </w:r>
      <w:r>
        <w:rPr>
          <w:rFonts w:ascii="Arial" w:hAnsi="Arial" w:cs="Arial"/>
          <w:i/>
          <w:sz w:val="22"/>
          <w:szCs w:val="22"/>
        </w:rPr>
        <w:t xml:space="preserve"> </w:t>
      </w:r>
      <w:r w:rsidR="00A133E0">
        <w:rPr>
          <w:rFonts w:ascii="Arial" w:hAnsi="Arial" w:cs="Arial"/>
          <w:i/>
          <w:sz w:val="22"/>
          <w:szCs w:val="22"/>
        </w:rPr>
        <w:t>B</w:t>
      </w:r>
      <w:r>
        <w:rPr>
          <w:rFonts w:ascii="Arial" w:hAnsi="Arial" w:cs="Arial"/>
          <w:i/>
          <w:sz w:val="22"/>
          <w:szCs w:val="22"/>
        </w:rPr>
        <w:t xml:space="preserve">usiness Partnership </w:t>
      </w:r>
      <w:r w:rsidR="00800677">
        <w:rPr>
          <w:rFonts w:ascii="Arial" w:hAnsi="Arial" w:cs="Arial"/>
          <w:i/>
          <w:sz w:val="22"/>
          <w:szCs w:val="22"/>
        </w:rPr>
        <w:t xml:space="preserve">will </w:t>
      </w:r>
      <w:r>
        <w:rPr>
          <w:rFonts w:ascii="Arial" w:hAnsi="Arial" w:cs="Arial"/>
          <w:i/>
          <w:sz w:val="22"/>
          <w:szCs w:val="22"/>
        </w:rPr>
        <w:t xml:space="preserve">help our students </w:t>
      </w:r>
      <w:r w:rsidR="00800677">
        <w:rPr>
          <w:rFonts w:ascii="Arial" w:hAnsi="Arial" w:cs="Arial"/>
          <w:i/>
          <w:sz w:val="22"/>
          <w:szCs w:val="22"/>
        </w:rPr>
        <w:t xml:space="preserve">to identify the </w:t>
      </w:r>
      <w:r>
        <w:rPr>
          <w:rFonts w:ascii="Arial" w:hAnsi="Arial" w:cs="Arial"/>
          <w:i/>
          <w:sz w:val="22"/>
          <w:szCs w:val="22"/>
        </w:rPr>
        <w:t xml:space="preserve">connection between education and </w:t>
      </w:r>
      <w:r w:rsidR="00800677">
        <w:rPr>
          <w:rFonts w:ascii="Arial" w:hAnsi="Arial" w:cs="Arial"/>
          <w:i/>
          <w:sz w:val="22"/>
          <w:szCs w:val="22"/>
        </w:rPr>
        <w:t xml:space="preserve">the </w:t>
      </w:r>
      <w:r>
        <w:rPr>
          <w:rFonts w:ascii="Arial" w:hAnsi="Arial" w:cs="Arial"/>
          <w:i/>
          <w:sz w:val="22"/>
          <w:szCs w:val="22"/>
        </w:rPr>
        <w:t>future</w:t>
      </w:r>
      <w:r w:rsidR="00A133E0">
        <w:rPr>
          <w:rFonts w:ascii="Arial" w:hAnsi="Arial" w:cs="Arial"/>
          <w:i/>
          <w:sz w:val="22"/>
          <w:szCs w:val="22"/>
        </w:rPr>
        <w:t xml:space="preserve"> </w:t>
      </w:r>
      <w:r>
        <w:rPr>
          <w:rFonts w:ascii="Arial" w:hAnsi="Arial" w:cs="Arial"/>
          <w:i/>
          <w:sz w:val="22"/>
          <w:szCs w:val="22"/>
        </w:rPr>
        <w:t xml:space="preserve">opportunities </w:t>
      </w:r>
      <w:r w:rsidR="00A133E0">
        <w:rPr>
          <w:rFonts w:ascii="Arial" w:hAnsi="Arial" w:cs="Arial"/>
          <w:i/>
          <w:sz w:val="22"/>
          <w:szCs w:val="22"/>
        </w:rPr>
        <w:t>that may be available. Establishing a rapport with employees from a local bu</w:t>
      </w:r>
      <w:r w:rsidR="00800677">
        <w:rPr>
          <w:rFonts w:ascii="Arial" w:hAnsi="Arial" w:cs="Arial"/>
          <w:i/>
          <w:sz w:val="22"/>
          <w:szCs w:val="22"/>
        </w:rPr>
        <w:t>siness will give</w:t>
      </w:r>
      <w:r w:rsidR="00A133E0">
        <w:rPr>
          <w:rFonts w:ascii="Arial" w:hAnsi="Arial" w:cs="Arial"/>
          <w:i/>
          <w:sz w:val="22"/>
          <w:szCs w:val="22"/>
        </w:rPr>
        <w:t xml:space="preserve"> great career exposure and open the students</w:t>
      </w:r>
      <w:r w:rsidR="00FD5F4F">
        <w:rPr>
          <w:rFonts w:ascii="Arial" w:hAnsi="Arial" w:cs="Arial"/>
          <w:i/>
          <w:sz w:val="22"/>
          <w:szCs w:val="22"/>
        </w:rPr>
        <w:t>’</w:t>
      </w:r>
      <w:r w:rsidR="00A133E0">
        <w:rPr>
          <w:rFonts w:ascii="Arial" w:hAnsi="Arial" w:cs="Arial"/>
          <w:i/>
          <w:sz w:val="22"/>
          <w:szCs w:val="22"/>
        </w:rPr>
        <w:t xml:space="preserve"> eyes to what exactly is involved in various jobs or careers on a day to day basis</w:t>
      </w:r>
      <w:r w:rsidR="00800677">
        <w:rPr>
          <w:rFonts w:ascii="Arial" w:hAnsi="Arial" w:cs="Arial"/>
          <w:i/>
          <w:sz w:val="22"/>
          <w:szCs w:val="22"/>
        </w:rPr>
        <w:t xml:space="preserve">. It will allow them to explore what may </w:t>
      </w:r>
      <w:r w:rsidR="00FD5F4F">
        <w:rPr>
          <w:rFonts w:ascii="Arial" w:hAnsi="Arial" w:cs="Arial"/>
          <w:i/>
          <w:sz w:val="22"/>
          <w:szCs w:val="22"/>
        </w:rPr>
        <w:t xml:space="preserve">be </w:t>
      </w:r>
      <w:r w:rsidR="00800677">
        <w:rPr>
          <w:rFonts w:ascii="Arial" w:hAnsi="Arial" w:cs="Arial"/>
          <w:i/>
          <w:sz w:val="22"/>
          <w:szCs w:val="22"/>
        </w:rPr>
        <w:t>of interest to them and give</w:t>
      </w:r>
      <w:r w:rsidR="00A133E0">
        <w:rPr>
          <w:rFonts w:ascii="Arial" w:hAnsi="Arial" w:cs="Arial"/>
          <w:i/>
          <w:sz w:val="22"/>
          <w:szCs w:val="22"/>
        </w:rPr>
        <w:t xml:space="preserve"> them a target to aim towards</w:t>
      </w:r>
      <w:r w:rsidR="00800677">
        <w:rPr>
          <w:rFonts w:ascii="Arial" w:hAnsi="Arial" w:cs="Arial"/>
          <w:i/>
          <w:sz w:val="22"/>
          <w:szCs w:val="22"/>
        </w:rPr>
        <w:t xml:space="preserve"> in terms of their education</w:t>
      </w:r>
      <w:r w:rsidR="00A133E0">
        <w:rPr>
          <w:rFonts w:ascii="Arial" w:hAnsi="Arial" w:cs="Arial"/>
          <w:i/>
          <w:sz w:val="22"/>
          <w:szCs w:val="22"/>
        </w:rPr>
        <w:t>.”</w:t>
      </w:r>
      <w:r>
        <w:rPr>
          <w:rFonts w:ascii="Arial" w:hAnsi="Arial" w:cs="Arial"/>
          <w:i/>
          <w:sz w:val="22"/>
          <w:szCs w:val="22"/>
        </w:rPr>
        <w:t xml:space="preserve"> </w:t>
      </w:r>
      <w:r w:rsidRPr="009A1201">
        <w:rPr>
          <w:rFonts w:ascii="Arial" w:hAnsi="Arial" w:cs="Arial"/>
          <w:sz w:val="22"/>
          <w:szCs w:val="22"/>
        </w:rPr>
        <w:t xml:space="preserve">said </w:t>
      </w:r>
      <w:r w:rsidR="00003734">
        <w:rPr>
          <w:rFonts w:ascii="Arial" w:hAnsi="Arial" w:cs="Arial"/>
          <w:b/>
          <w:sz w:val="22"/>
          <w:szCs w:val="22"/>
        </w:rPr>
        <w:t>Eddie Collins, Principal, St Farnan’s, Prosperous.</w:t>
      </w:r>
      <w:r w:rsidRPr="005457F8">
        <w:rPr>
          <w:rFonts w:ascii="Arial" w:hAnsi="Arial" w:cs="Arial"/>
          <w:b/>
          <w:sz w:val="22"/>
          <w:szCs w:val="22"/>
        </w:rPr>
        <w:t xml:space="preserve"> </w:t>
      </w:r>
    </w:p>
    <w:p w:rsidR="00A133E0" w:rsidRDefault="00A133E0" w:rsidP="00053C93">
      <w:pPr>
        <w:spacing w:line="360" w:lineRule="auto"/>
        <w:rPr>
          <w:rFonts w:ascii="Arial" w:hAnsi="Arial" w:cs="Arial"/>
          <w:b/>
          <w:sz w:val="22"/>
          <w:szCs w:val="22"/>
        </w:rPr>
      </w:pPr>
    </w:p>
    <w:p w:rsidR="00A133E0" w:rsidRDefault="00A133E0" w:rsidP="00A60019">
      <w:pPr>
        <w:spacing w:line="360" w:lineRule="auto"/>
        <w:rPr>
          <w:rFonts w:ascii="Arial" w:hAnsi="Arial" w:cs="Arial"/>
          <w:sz w:val="22"/>
          <w:szCs w:val="22"/>
        </w:rPr>
      </w:pPr>
      <w:r w:rsidRPr="005457F8">
        <w:rPr>
          <w:rFonts w:ascii="Arial" w:hAnsi="Arial" w:cs="Arial"/>
          <w:b/>
          <w:i/>
          <w:sz w:val="22"/>
          <w:szCs w:val="22"/>
        </w:rPr>
        <w:t>“</w:t>
      </w:r>
      <w:r w:rsidR="00003734">
        <w:rPr>
          <w:rFonts w:ascii="Arial" w:hAnsi="Arial" w:cs="Arial"/>
          <w:b/>
          <w:i/>
          <w:sz w:val="22"/>
          <w:szCs w:val="22"/>
        </w:rPr>
        <w:t xml:space="preserve">SAP Ireland </w:t>
      </w:r>
      <w:r w:rsidR="002B1A07">
        <w:rPr>
          <w:rFonts w:ascii="Arial" w:hAnsi="Arial" w:cs="Arial"/>
          <w:i/>
          <w:sz w:val="22"/>
          <w:szCs w:val="22"/>
        </w:rPr>
        <w:t>is</w:t>
      </w:r>
      <w:r w:rsidRPr="009A1201">
        <w:rPr>
          <w:rFonts w:ascii="Arial" w:hAnsi="Arial" w:cs="Arial"/>
          <w:i/>
          <w:sz w:val="22"/>
          <w:szCs w:val="22"/>
        </w:rPr>
        <w:t xml:space="preserve"> delighted to be partnering with </w:t>
      </w:r>
      <w:r w:rsidR="00003734">
        <w:rPr>
          <w:rFonts w:ascii="Arial" w:hAnsi="Arial" w:cs="Arial"/>
          <w:b/>
          <w:i/>
          <w:sz w:val="22"/>
          <w:szCs w:val="22"/>
        </w:rPr>
        <w:t>St Farnan’s</w:t>
      </w:r>
      <w:r w:rsidRPr="009A1201">
        <w:rPr>
          <w:rFonts w:ascii="Arial" w:hAnsi="Arial" w:cs="Arial"/>
          <w:i/>
          <w:sz w:val="22"/>
          <w:szCs w:val="22"/>
        </w:rPr>
        <w:t xml:space="preserve"> to s</w:t>
      </w:r>
      <w:r>
        <w:rPr>
          <w:rFonts w:ascii="Arial" w:hAnsi="Arial" w:cs="Arial"/>
          <w:i/>
          <w:sz w:val="22"/>
          <w:szCs w:val="22"/>
        </w:rPr>
        <w:t>upport the students in their final years.  Our employees have been eager to volunteer for the programme as they see it as a tangible way to give back something to the local community and local school. We are also encouraging employees to get invol</w:t>
      </w:r>
      <w:r w:rsidR="00B77D36">
        <w:rPr>
          <w:rFonts w:ascii="Arial" w:hAnsi="Arial" w:cs="Arial"/>
          <w:i/>
          <w:sz w:val="22"/>
          <w:szCs w:val="22"/>
        </w:rPr>
        <w:t>ved as it is a means they can</w:t>
      </w:r>
      <w:r>
        <w:rPr>
          <w:rFonts w:ascii="Arial" w:hAnsi="Arial" w:cs="Arial"/>
          <w:i/>
          <w:sz w:val="22"/>
          <w:szCs w:val="22"/>
        </w:rPr>
        <w:t xml:space="preserve"> improve certain work skills such</w:t>
      </w:r>
      <w:r w:rsidR="00800677">
        <w:rPr>
          <w:rFonts w:ascii="Arial" w:hAnsi="Arial" w:cs="Arial"/>
          <w:i/>
          <w:sz w:val="22"/>
          <w:szCs w:val="22"/>
        </w:rPr>
        <w:t xml:space="preserve"> as</w:t>
      </w:r>
      <w:r>
        <w:rPr>
          <w:rFonts w:ascii="Arial" w:hAnsi="Arial" w:cs="Arial"/>
          <w:i/>
          <w:sz w:val="22"/>
          <w:szCs w:val="22"/>
        </w:rPr>
        <w:t xml:space="preserve"> communication, team building and leadership. </w:t>
      </w:r>
      <w:r w:rsidR="00003734">
        <w:rPr>
          <w:rFonts w:ascii="Arial" w:hAnsi="Arial" w:cs="Arial"/>
          <w:b/>
          <w:sz w:val="22"/>
          <w:szCs w:val="22"/>
        </w:rPr>
        <w:t xml:space="preserve">Liam Ryan, </w:t>
      </w:r>
      <w:r>
        <w:rPr>
          <w:rFonts w:ascii="Arial" w:hAnsi="Arial" w:cs="Arial"/>
          <w:b/>
          <w:sz w:val="22"/>
          <w:szCs w:val="22"/>
        </w:rPr>
        <w:t>CEO</w:t>
      </w:r>
      <w:r w:rsidRPr="005457F8">
        <w:rPr>
          <w:rFonts w:ascii="Arial" w:hAnsi="Arial" w:cs="Arial"/>
          <w:b/>
          <w:sz w:val="22"/>
          <w:szCs w:val="22"/>
        </w:rPr>
        <w:t xml:space="preserve">, </w:t>
      </w:r>
      <w:r w:rsidR="00003734">
        <w:rPr>
          <w:rFonts w:ascii="Arial" w:hAnsi="Arial" w:cs="Arial"/>
          <w:b/>
          <w:sz w:val="22"/>
          <w:szCs w:val="22"/>
        </w:rPr>
        <w:t>SAP Ireland.</w:t>
      </w:r>
      <w:r>
        <w:rPr>
          <w:rFonts w:ascii="Arial" w:hAnsi="Arial" w:cs="Arial"/>
          <w:sz w:val="22"/>
          <w:szCs w:val="22"/>
        </w:rPr>
        <w:t xml:space="preserve"> </w:t>
      </w:r>
    </w:p>
    <w:p w:rsidR="00800677" w:rsidRDefault="00800677" w:rsidP="00A60019">
      <w:pPr>
        <w:spacing w:line="360" w:lineRule="auto"/>
        <w:rPr>
          <w:rFonts w:ascii="Arial" w:hAnsi="Arial" w:cs="Arial"/>
          <w:i/>
          <w:sz w:val="22"/>
          <w:szCs w:val="22"/>
        </w:rPr>
      </w:pPr>
    </w:p>
    <w:p w:rsidR="00832BCE" w:rsidRDefault="00DB13BF" w:rsidP="00A60019">
      <w:pPr>
        <w:spacing w:line="360" w:lineRule="auto"/>
        <w:rPr>
          <w:rFonts w:ascii="Arial" w:hAnsi="Arial" w:cs="Arial"/>
          <w:b/>
          <w:i/>
          <w:sz w:val="22"/>
          <w:szCs w:val="22"/>
        </w:rPr>
      </w:pPr>
      <w:r w:rsidRPr="009A1201">
        <w:rPr>
          <w:rFonts w:ascii="Arial" w:hAnsi="Arial" w:cs="Arial"/>
          <w:i/>
          <w:sz w:val="22"/>
          <w:szCs w:val="22"/>
        </w:rPr>
        <w:t xml:space="preserve"> </w:t>
      </w:r>
      <w:r w:rsidR="003A617B">
        <w:rPr>
          <w:rFonts w:ascii="Arial" w:hAnsi="Arial" w:cs="Arial"/>
          <w:i/>
          <w:sz w:val="22"/>
          <w:szCs w:val="22"/>
        </w:rPr>
        <w:t xml:space="preserve">“In BITC Ireland we are delighted to welcome </w:t>
      </w:r>
      <w:r w:rsidR="006E520C">
        <w:rPr>
          <w:rFonts w:ascii="Arial" w:hAnsi="Arial" w:cs="Arial"/>
          <w:b/>
          <w:i/>
          <w:sz w:val="22"/>
          <w:szCs w:val="22"/>
        </w:rPr>
        <w:t>SAP Ireland</w:t>
      </w:r>
      <w:r w:rsidR="003A617B">
        <w:rPr>
          <w:rFonts w:ascii="Arial" w:hAnsi="Arial" w:cs="Arial"/>
          <w:i/>
          <w:sz w:val="22"/>
          <w:szCs w:val="22"/>
        </w:rPr>
        <w:t xml:space="preserve"> to the growing number of companies participating in our programmes and recognise their commitment to the local community.  </w:t>
      </w:r>
      <w:r w:rsidR="00A133E0">
        <w:rPr>
          <w:rFonts w:ascii="Arial" w:hAnsi="Arial" w:cs="Arial"/>
          <w:i/>
          <w:sz w:val="22"/>
          <w:szCs w:val="22"/>
        </w:rPr>
        <w:t xml:space="preserve">Links between local businesses and schools can have far reaching </w:t>
      </w:r>
      <w:r w:rsidR="00A133E0">
        <w:rPr>
          <w:rFonts w:ascii="Arial" w:hAnsi="Arial" w:cs="Arial"/>
          <w:i/>
          <w:sz w:val="22"/>
          <w:szCs w:val="22"/>
        </w:rPr>
        <w:lastRenderedPageBreak/>
        <w:t>benefits for both sides of the link and we look</w:t>
      </w:r>
      <w:r w:rsidR="00800677">
        <w:rPr>
          <w:rFonts w:ascii="Arial" w:hAnsi="Arial" w:cs="Arial"/>
          <w:i/>
          <w:sz w:val="22"/>
          <w:szCs w:val="22"/>
        </w:rPr>
        <w:t xml:space="preserve"> forward</w:t>
      </w:r>
      <w:r w:rsidR="00A133E0">
        <w:rPr>
          <w:rFonts w:ascii="Arial" w:hAnsi="Arial" w:cs="Arial"/>
          <w:i/>
          <w:sz w:val="22"/>
          <w:szCs w:val="22"/>
        </w:rPr>
        <w:t xml:space="preserve"> to assisting </w:t>
      </w:r>
      <w:r w:rsidR="006E520C">
        <w:rPr>
          <w:rFonts w:ascii="Arial" w:hAnsi="Arial" w:cs="Arial"/>
          <w:b/>
          <w:i/>
          <w:sz w:val="22"/>
          <w:szCs w:val="22"/>
        </w:rPr>
        <w:t>SAP Ireland</w:t>
      </w:r>
      <w:r w:rsidR="00A133E0">
        <w:rPr>
          <w:rFonts w:ascii="Arial" w:hAnsi="Arial" w:cs="Arial"/>
          <w:i/>
          <w:sz w:val="22"/>
          <w:szCs w:val="22"/>
        </w:rPr>
        <w:t xml:space="preserve"> and </w:t>
      </w:r>
      <w:r w:rsidR="006E520C">
        <w:rPr>
          <w:rFonts w:ascii="Arial" w:hAnsi="Arial" w:cs="Arial"/>
          <w:b/>
          <w:i/>
          <w:sz w:val="22"/>
          <w:szCs w:val="22"/>
        </w:rPr>
        <w:t>St Farnan’s</w:t>
      </w:r>
      <w:r w:rsidR="00A133E0">
        <w:rPr>
          <w:rFonts w:ascii="Arial" w:hAnsi="Arial" w:cs="Arial"/>
          <w:b/>
          <w:i/>
          <w:sz w:val="22"/>
          <w:szCs w:val="22"/>
        </w:rPr>
        <w:t xml:space="preserve"> </w:t>
      </w:r>
      <w:r w:rsidR="00A133E0" w:rsidRPr="00800677">
        <w:rPr>
          <w:rFonts w:ascii="Arial" w:hAnsi="Arial" w:cs="Arial"/>
          <w:i/>
          <w:sz w:val="22"/>
          <w:szCs w:val="22"/>
        </w:rPr>
        <w:t>to develop and grow this partnership over the coming years.</w:t>
      </w:r>
      <w:r w:rsidR="003A617B" w:rsidRPr="00800677">
        <w:rPr>
          <w:rFonts w:ascii="Arial" w:hAnsi="Arial" w:cs="Arial"/>
          <w:i/>
          <w:sz w:val="22"/>
          <w:szCs w:val="22"/>
        </w:rPr>
        <w:t>”</w:t>
      </w:r>
      <w:r w:rsidR="003A617B">
        <w:rPr>
          <w:rFonts w:ascii="Arial" w:hAnsi="Arial" w:cs="Arial"/>
          <w:i/>
          <w:sz w:val="22"/>
          <w:szCs w:val="22"/>
        </w:rPr>
        <w:t xml:space="preserve"> </w:t>
      </w:r>
      <w:r w:rsidR="006E520C">
        <w:rPr>
          <w:rFonts w:ascii="Arial" w:hAnsi="Arial" w:cs="Arial"/>
          <w:b/>
          <w:i/>
          <w:sz w:val="22"/>
          <w:szCs w:val="22"/>
        </w:rPr>
        <w:t xml:space="preserve">Clodagh Gorman, </w:t>
      </w:r>
      <w:r w:rsidR="00D23336">
        <w:rPr>
          <w:rFonts w:ascii="Arial" w:hAnsi="Arial" w:cs="Arial"/>
          <w:b/>
          <w:i/>
          <w:sz w:val="22"/>
          <w:szCs w:val="22"/>
        </w:rPr>
        <w:t xml:space="preserve">SBP </w:t>
      </w:r>
      <w:r w:rsidR="006E520C">
        <w:rPr>
          <w:rFonts w:ascii="Arial" w:hAnsi="Arial" w:cs="Arial"/>
          <w:b/>
          <w:i/>
          <w:sz w:val="22"/>
          <w:szCs w:val="22"/>
        </w:rPr>
        <w:t>Regional Coordinator, Kildare, Laois, Offaly, Carlow, Kilkenny</w:t>
      </w:r>
      <w:r w:rsidR="003A617B" w:rsidRPr="005457F8">
        <w:rPr>
          <w:rFonts w:ascii="Arial" w:hAnsi="Arial" w:cs="Arial"/>
          <w:b/>
          <w:i/>
          <w:sz w:val="22"/>
          <w:szCs w:val="22"/>
        </w:rPr>
        <w:t>, BITCI}</w:t>
      </w:r>
    </w:p>
    <w:p w:rsidR="00A133E0" w:rsidRPr="00A133E0" w:rsidRDefault="00A133E0" w:rsidP="00A60019">
      <w:pPr>
        <w:spacing w:line="360" w:lineRule="auto"/>
        <w:rPr>
          <w:rFonts w:ascii="Arial" w:hAnsi="Arial" w:cs="Arial"/>
          <w:i/>
          <w:sz w:val="22"/>
          <w:szCs w:val="22"/>
        </w:rPr>
      </w:pPr>
    </w:p>
    <w:p w:rsidR="00A133E0" w:rsidRPr="00800677" w:rsidRDefault="00800677" w:rsidP="00A60019">
      <w:pPr>
        <w:spacing w:line="360" w:lineRule="auto"/>
        <w:rPr>
          <w:rFonts w:ascii="Arial" w:hAnsi="Arial" w:cs="Arial"/>
          <w:sz w:val="22"/>
          <w:szCs w:val="22"/>
        </w:rPr>
      </w:pPr>
      <w:r>
        <w:rPr>
          <w:rFonts w:ascii="Arial" w:hAnsi="Arial" w:cs="Arial"/>
          <w:sz w:val="22"/>
          <w:szCs w:val="22"/>
        </w:rPr>
        <w:t>The Skills</w:t>
      </w:r>
      <w:r w:rsidR="00FD5F4F">
        <w:rPr>
          <w:rFonts w:ascii="Arial" w:hAnsi="Arial" w:cs="Arial"/>
          <w:sz w:val="22"/>
          <w:szCs w:val="22"/>
        </w:rPr>
        <w:t xml:space="preserve"> </w:t>
      </w:r>
      <w:r>
        <w:rPr>
          <w:rFonts w:ascii="Arial" w:hAnsi="Arial" w:cs="Arial"/>
          <w:sz w:val="22"/>
          <w:szCs w:val="22"/>
        </w:rPr>
        <w:t>@</w:t>
      </w:r>
      <w:r w:rsidR="00FD5F4F">
        <w:rPr>
          <w:rFonts w:ascii="Arial" w:hAnsi="Arial" w:cs="Arial"/>
          <w:sz w:val="22"/>
          <w:szCs w:val="22"/>
        </w:rPr>
        <w:t xml:space="preserve"> W</w:t>
      </w:r>
      <w:r>
        <w:rPr>
          <w:rFonts w:ascii="Arial" w:hAnsi="Arial" w:cs="Arial"/>
          <w:sz w:val="22"/>
          <w:szCs w:val="22"/>
        </w:rPr>
        <w:t xml:space="preserve">ork programme at </w:t>
      </w:r>
      <w:r w:rsidR="00F948DF">
        <w:rPr>
          <w:rFonts w:ascii="Arial" w:hAnsi="Arial" w:cs="Arial"/>
          <w:b/>
          <w:sz w:val="22"/>
          <w:szCs w:val="22"/>
        </w:rPr>
        <w:t>St Fa</w:t>
      </w:r>
      <w:r w:rsidR="006E520C">
        <w:rPr>
          <w:rFonts w:ascii="Arial" w:hAnsi="Arial" w:cs="Arial"/>
          <w:b/>
          <w:sz w:val="22"/>
          <w:szCs w:val="22"/>
        </w:rPr>
        <w:t>rnan’s</w:t>
      </w:r>
      <w:r>
        <w:rPr>
          <w:rFonts w:ascii="Arial" w:hAnsi="Arial" w:cs="Arial"/>
          <w:sz w:val="22"/>
          <w:szCs w:val="22"/>
        </w:rPr>
        <w:t xml:space="preserve"> will begin in </w:t>
      </w:r>
      <w:r w:rsidR="006E520C">
        <w:rPr>
          <w:rFonts w:ascii="Arial" w:hAnsi="Arial" w:cs="Arial"/>
          <w:sz w:val="22"/>
          <w:szCs w:val="22"/>
        </w:rPr>
        <w:t>September</w:t>
      </w:r>
      <w:r w:rsidR="00137446">
        <w:rPr>
          <w:rFonts w:ascii="Arial" w:hAnsi="Arial" w:cs="Arial"/>
          <w:sz w:val="22"/>
          <w:szCs w:val="22"/>
        </w:rPr>
        <w:t xml:space="preserve"> this year</w:t>
      </w:r>
      <w:r>
        <w:rPr>
          <w:rFonts w:ascii="Arial" w:hAnsi="Arial" w:cs="Arial"/>
          <w:sz w:val="22"/>
          <w:szCs w:val="22"/>
        </w:rPr>
        <w:t>. During the year e</w:t>
      </w:r>
      <w:r w:rsidR="00A133E0" w:rsidRPr="009A1201">
        <w:rPr>
          <w:rFonts w:ascii="Arial" w:hAnsi="Arial" w:cs="Arial"/>
          <w:sz w:val="22"/>
          <w:szCs w:val="22"/>
        </w:rPr>
        <w:t xml:space="preserve">mployees of </w:t>
      </w:r>
      <w:r w:rsidR="006E520C">
        <w:rPr>
          <w:rFonts w:ascii="Arial" w:hAnsi="Arial" w:cs="Arial"/>
          <w:b/>
          <w:bCs/>
          <w:sz w:val="22"/>
          <w:szCs w:val="22"/>
          <w:lang w:val="en-IE"/>
        </w:rPr>
        <w:t>SAP Ireland</w:t>
      </w:r>
      <w:r w:rsidR="00A133E0">
        <w:rPr>
          <w:rFonts w:ascii="Arial" w:hAnsi="Arial" w:cs="Arial"/>
          <w:bCs/>
          <w:sz w:val="22"/>
          <w:szCs w:val="22"/>
          <w:lang w:val="en-IE"/>
        </w:rPr>
        <w:t xml:space="preserve"> </w:t>
      </w:r>
      <w:r w:rsidR="00A133E0" w:rsidRPr="009A1201">
        <w:rPr>
          <w:rFonts w:ascii="Arial" w:hAnsi="Arial" w:cs="Arial"/>
          <w:sz w:val="22"/>
          <w:szCs w:val="22"/>
        </w:rPr>
        <w:t xml:space="preserve">will </w:t>
      </w:r>
      <w:r w:rsidR="00A133E0">
        <w:rPr>
          <w:rFonts w:ascii="Arial" w:hAnsi="Arial" w:cs="Arial"/>
          <w:sz w:val="22"/>
          <w:szCs w:val="22"/>
        </w:rPr>
        <w:t>talk to the students about the real-life skills required in the workplace, such as CV writing and interview preparation.  They will run ‘A Day in the Life’ session, to assist the students in recognising the value of completing the</w:t>
      </w:r>
      <w:r>
        <w:rPr>
          <w:rFonts w:ascii="Arial" w:hAnsi="Arial" w:cs="Arial"/>
          <w:sz w:val="22"/>
          <w:szCs w:val="22"/>
        </w:rPr>
        <w:t xml:space="preserve"> leaving certificate and help</w:t>
      </w:r>
      <w:r w:rsidR="00A133E0">
        <w:rPr>
          <w:rFonts w:ascii="Arial" w:hAnsi="Arial" w:cs="Arial"/>
          <w:sz w:val="22"/>
          <w:szCs w:val="22"/>
        </w:rPr>
        <w:t xml:space="preserve"> them explore possible career paths.  The students will also b</w:t>
      </w:r>
      <w:r w:rsidR="006E520C">
        <w:rPr>
          <w:rFonts w:ascii="Arial" w:hAnsi="Arial" w:cs="Arial"/>
          <w:sz w:val="22"/>
          <w:szCs w:val="22"/>
        </w:rPr>
        <w:t>e brought on a site visit to</w:t>
      </w:r>
      <w:r w:rsidR="00A133E0">
        <w:rPr>
          <w:rFonts w:ascii="Arial" w:hAnsi="Arial" w:cs="Arial"/>
          <w:sz w:val="22"/>
          <w:szCs w:val="22"/>
        </w:rPr>
        <w:t xml:space="preserve"> </w:t>
      </w:r>
      <w:r w:rsidR="006E520C">
        <w:rPr>
          <w:rFonts w:ascii="Arial" w:hAnsi="Arial" w:cs="Arial"/>
          <w:b/>
          <w:sz w:val="22"/>
          <w:szCs w:val="22"/>
        </w:rPr>
        <w:t>SAP Ireland</w:t>
      </w:r>
      <w:r w:rsidR="00A133E0">
        <w:rPr>
          <w:rFonts w:ascii="Arial" w:hAnsi="Arial" w:cs="Arial"/>
          <w:b/>
          <w:sz w:val="22"/>
          <w:szCs w:val="22"/>
        </w:rPr>
        <w:t xml:space="preserve"> </w:t>
      </w:r>
      <w:r w:rsidR="00A133E0">
        <w:rPr>
          <w:rFonts w:ascii="Arial" w:hAnsi="Arial" w:cs="Arial"/>
          <w:sz w:val="22"/>
          <w:szCs w:val="22"/>
        </w:rPr>
        <w:t>and witness the many career opportunities that exist</w:t>
      </w:r>
      <w:r w:rsidR="006E520C">
        <w:rPr>
          <w:rFonts w:ascii="Arial" w:hAnsi="Arial" w:cs="Arial"/>
          <w:sz w:val="22"/>
          <w:szCs w:val="22"/>
        </w:rPr>
        <w:t>.</w:t>
      </w:r>
    </w:p>
    <w:p w:rsidR="002941F8" w:rsidRPr="009A1201" w:rsidRDefault="002941F8" w:rsidP="00A60019">
      <w:pPr>
        <w:rPr>
          <w:rFonts w:ascii="Arial" w:hAnsi="Arial" w:cs="Arial"/>
          <w:b/>
          <w:sz w:val="22"/>
          <w:szCs w:val="22"/>
        </w:rPr>
      </w:pPr>
      <w:r w:rsidRPr="009A1201">
        <w:rPr>
          <w:rFonts w:ascii="Arial" w:hAnsi="Arial" w:cs="Arial"/>
          <w:b/>
          <w:sz w:val="22"/>
          <w:szCs w:val="22"/>
        </w:rPr>
        <w:t xml:space="preserve"> </w:t>
      </w:r>
    </w:p>
    <w:p w:rsidR="001017A5" w:rsidRDefault="00DE2C6A" w:rsidP="00A60019">
      <w:pPr>
        <w:spacing w:line="360" w:lineRule="auto"/>
        <w:rPr>
          <w:rFonts w:ascii="Arial" w:hAnsi="Arial" w:cs="Arial"/>
          <w:sz w:val="22"/>
          <w:szCs w:val="22"/>
        </w:rPr>
      </w:pPr>
      <w:r>
        <w:rPr>
          <w:rFonts w:ascii="Arial" w:hAnsi="Arial" w:cs="Arial"/>
          <w:sz w:val="22"/>
          <w:szCs w:val="22"/>
        </w:rPr>
        <w:t xml:space="preserve">Funded under the National Development Plan, </w:t>
      </w:r>
      <w:r w:rsidR="002941F8" w:rsidRPr="009A1201">
        <w:rPr>
          <w:rFonts w:ascii="Arial" w:hAnsi="Arial" w:cs="Arial"/>
          <w:sz w:val="22"/>
          <w:szCs w:val="22"/>
        </w:rPr>
        <w:t>The Schools’ Business Partnership</w:t>
      </w:r>
      <w:r w:rsidR="00842207">
        <w:rPr>
          <w:rFonts w:ascii="Arial" w:hAnsi="Arial" w:cs="Arial"/>
          <w:sz w:val="22"/>
          <w:szCs w:val="22"/>
        </w:rPr>
        <w:t xml:space="preserve"> (SBP)</w:t>
      </w:r>
      <w:r w:rsidR="00CD2AED">
        <w:rPr>
          <w:rFonts w:ascii="Arial" w:hAnsi="Arial" w:cs="Arial"/>
          <w:sz w:val="22"/>
          <w:szCs w:val="22"/>
        </w:rPr>
        <w:t xml:space="preserve"> aimed</w:t>
      </w:r>
      <w:r w:rsidR="002941F8" w:rsidRPr="009A1201">
        <w:rPr>
          <w:rFonts w:ascii="Arial" w:hAnsi="Arial" w:cs="Arial"/>
          <w:sz w:val="22"/>
          <w:szCs w:val="22"/>
        </w:rPr>
        <w:t xml:space="preserve"> to match </w:t>
      </w:r>
      <w:r w:rsidR="00C773E7">
        <w:rPr>
          <w:rFonts w:ascii="Arial" w:hAnsi="Arial" w:cs="Arial"/>
          <w:sz w:val="22"/>
          <w:szCs w:val="22"/>
        </w:rPr>
        <w:t xml:space="preserve">200 </w:t>
      </w:r>
      <w:r w:rsidR="002941F8" w:rsidRPr="009A1201">
        <w:rPr>
          <w:rFonts w:ascii="Arial" w:hAnsi="Arial" w:cs="Arial"/>
          <w:sz w:val="22"/>
          <w:szCs w:val="22"/>
        </w:rPr>
        <w:t xml:space="preserve">post primary schools in Ireland with a </w:t>
      </w:r>
      <w:r w:rsidR="00842207">
        <w:rPr>
          <w:rFonts w:ascii="Arial" w:hAnsi="Arial" w:cs="Arial"/>
          <w:sz w:val="22"/>
          <w:szCs w:val="22"/>
        </w:rPr>
        <w:t>local business</w:t>
      </w:r>
      <w:r w:rsidR="00CD2AED">
        <w:rPr>
          <w:rFonts w:ascii="Arial" w:hAnsi="Arial" w:cs="Arial"/>
          <w:sz w:val="22"/>
          <w:szCs w:val="22"/>
        </w:rPr>
        <w:t xml:space="preserve"> </w:t>
      </w:r>
      <w:r w:rsidR="00C773E7">
        <w:rPr>
          <w:rFonts w:ascii="Arial" w:hAnsi="Arial" w:cs="Arial"/>
          <w:sz w:val="22"/>
          <w:szCs w:val="22"/>
        </w:rPr>
        <w:t xml:space="preserve">by the end of </w:t>
      </w:r>
      <w:r w:rsidR="00CD2AED">
        <w:rPr>
          <w:rFonts w:ascii="Arial" w:hAnsi="Arial" w:cs="Arial"/>
          <w:sz w:val="22"/>
          <w:szCs w:val="22"/>
        </w:rPr>
        <w:t>20</w:t>
      </w:r>
      <w:r w:rsidR="00137446">
        <w:rPr>
          <w:rFonts w:ascii="Arial" w:hAnsi="Arial" w:cs="Arial"/>
          <w:sz w:val="22"/>
          <w:szCs w:val="22"/>
        </w:rPr>
        <w:t>14</w:t>
      </w:r>
      <w:r w:rsidR="00C773E7">
        <w:rPr>
          <w:rFonts w:ascii="Arial" w:hAnsi="Arial" w:cs="Arial"/>
          <w:sz w:val="22"/>
          <w:szCs w:val="22"/>
        </w:rPr>
        <w:t>.</w:t>
      </w:r>
    </w:p>
    <w:p w:rsidR="001017A5" w:rsidRDefault="001017A5" w:rsidP="00A60019">
      <w:pPr>
        <w:spacing w:line="360" w:lineRule="auto"/>
        <w:rPr>
          <w:rFonts w:ascii="Arial" w:hAnsi="Arial" w:cs="Arial"/>
          <w:sz w:val="22"/>
          <w:szCs w:val="22"/>
        </w:rPr>
      </w:pPr>
    </w:p>
    <w:p w:rsidR="00A60019" w:rsidRPr="001017A5" w:rsidRDefault="00A60019" w:rsidP="00A60019">
      <w:pPr>
        <w:spacing w:line="360" w:lineRule="auto"/>
        <w:rPr>
          <w:rFonts w:ascii="Arial" w:hAnsi="Arial" w:cs="Arial"/>
          <w:b/>
          <w:sz w:val="22"/>
          <w:szCs w:val="22"/>
        </w:rPr>
      </w:pPr>
      <w:r w:rsidRPr="001017A5">
        <w:rPr>
          <w:rFonts w:ascii="Arial" w:hAnsi="Arial" w:cs="Arial"/>
          <w:b/>
          <w:sz w:val="22"/>
          <w:szCs w:val="22"/>
        </w:rPr>
        <w:t>Ends.</w:t>
      </w:r>
    </w:p>
    <w:p w:rsidR="00A60019" w:rsidRPr="009A1201" w:rsidRDefault="00A60019" w:rsidP="00A60019">
      <w:pPr>
        <w:rPr>
          <w:rFonts w:ascii="Arial" w:hAnsi="Arial" w:cs="Arial"/>
          <w:sz w:val="22"/>
          <w:szCs w:val="22"/>
        </w:rPr>
      </w:pPr>
    </w:p>
    <w:p w:rsidR="00A60019" w:rsidRPr="009A1201" w:rsidRDefault="00334040" w:rsidP="00A60019">
      <w:pPr>
        <w:spacing w:line="360" w:lineRule="auto"/>
        <w:rPr>
          <w:rFonts w:ascii="Arial" w:hAnsi="Arial" w:cs="Arial"/>
          <w:bCs/>
          <w:sz w:val="22"/>
          <w:szCs w:val="22"/>
          <w:lang w:val="en-IE"/>
        </w:rPr>
      </w:pPr>
      <w:r w:rsidRPr="009A1201">
        <w:rPr>
          <w:rFonts w:ascii="Arial" w:hAnsi="Arial" w:cs="Arial"/>
          <w:bCs/>
          <w:sz w:val="22"/>
          <w:szCs w:val="22"/>
          <w:lang w:val="en-IE"/>
        </w:rPr>
        <w:t xml:space="preserve">Further information available from </w:t>
      </w:r>
      <w:r w:rsidR="00A60019" w:rsidRPr="009A1201">
        <w:rPr>
          <w:rFonts w:ascii="Arial" w:hAnsi="Arial" w:cs="Arial"/>
          <w:bCs/>
          <w:sz w:val="22"/>
          <w:szCs w:val="22"/>
          <w:lang w:val="en-IE"/>
        </w:rPr>
        <w:t xml:space="preserve">Germaine Noonan, </w:t>
      </w:r>
      <w:r w:rsidR="0096358E">
        <w:rPr>
          <w:rFonts w:ascii="Arial" w:hAnsi="Arial" w:cs="Arial"/>
          <w:bCs/>
          <w:sz w:val="22"/>
          <w:szCs w:val="22"/>
          <w:lang w:val="en-IE"/>
        </w:rPr>
        <w:t>Programme Manager</w:t>
      </w:r>
      <w:r w:rsidR="00A60019" w:rsidRPr="009A1201">
        <w:rPr>
          <w:rFonts w:ascii="Arial" w:hAnsi="Arial" w:cs="Arial"/>
          <w:bCs/>
          <w:sz w:val="22"/>
          <w:szCs w:val="22"/>
          <w:lang w:val="en-IE"/>
        </w:rPr>
        <w:t xml:space="preserve">, Schools Business Partnership, 32 Lower O Connell Street, Dublin 1. Tel </w:t>
      </w:r>
      <w:r w:rsidR="00DA3E7B">
        <w:rPr>
          <w:rFonts w:ascii="Arial" w:hAnsi="Arial" w:cs="Arial"/>
          <w:bCs/>
          <w:sz w:val="22"/>
          <w:szCs w:val="22"/>
          <w:lang w:val="en-IE"/>
        </w:rPr>
        <w:t xml:space="preserve">01 </w:t>
      </w:r>
      <w:r w:rsidR="00A60019" w:rsidRPr="009A1201">
        <w:rPr>
          <w:rFonts w:ascii="Arial" w:hAnsi="Arial" w:cs="Arial"/>
          <w:bCs/>
          <w:sz w:val="22"/>
          <w:szCs w:val="22"/>
          <w:lang w:val="en-IE"/>
        </w:rPr>
        <w:t>874 7</w:t>
      </w:r>
      <w:r w:rsidR="00940828">
        <w:rPr>
          <w:rFonts w:ascii="Arial" w:hAnsi="Arial" w:cs="Arial"/>
          <w:bCs/>
          <w:sz w:val="22"/>
          <w:szCs w:val="22"/>
          <w:lang w:val="en-IE"/>
        </w:rPr>
        <w:t xml:space="preserve">3813 </w:t>
      </w:r>
      <w:r w:rsidR="00A60019" w:rsidRPr="009A1201">
        <w:rPr>
          <w:rFonts w:ascii="Arial" w:hAnsi="Arial" w:cs="Arial"/>
          <w:bCs/>
          <w:sz w:val="22"/>
          <w:szCs w:val="22"/>
          <w:lang w:val="en-IE"/>
        </w:rPr>
        <w:t xml:space="preserve">Mobile 086 8160448 email </w:t>
      </w:r>
      <w:hyperlink r:id="rId7" w:history="1">
        <w:r w:rsidR="00A60019" w:rsidRPr="009A1201">
          <w:rPr>
            <w:rStyle w:val="Hyperlink"/>
            <w:rFonts w:ascii="Arial" w:hAnsi="Arial" w:cs="Arial"/>
            <w:bCs/>
            <w:sz w:val="22"/>
            <w:szCs w:val="22"/>
            <w:lang w:val="en-IE"/>
          </w:rPr>
          <w:t>gnoonan@bitc.ie</w:t>
        </w:r>
      </w:hyperlink>
      <w:r w:rsidR="00A60019" w:rsidRPr="009A1201">
        <w:rPr>
          <w:rFonts w:ascii="Arial" w:hAnsi="Arial" w:cs="Arial"/>
          <w:bCs/>
          <w:sz w:val="22"/>
          <w:szCs w:val="22"/>
          <w:lang w:val="en-IE"/>
        </w:rPr>
        <w:t xml:space="preserve"> </w:t>
      </w:r>
    </w:p>
    <w:p w:rsidR="00A60019" w:rsidRPr="009A1201" w:rsidRDefault="00A60019" w:rsidP="00A60019">
      <w:pPr>
        <w:rPr>
          <w:rFonts w:ascii="Arial" w:hAnsi="Arial" w:cs="Arial"/>
          <w:sz w:val="22"/>
          <w:szCs w:val="22"/>
        </w:rPr>
      </w:pPr>
    </w:p>
    <w:p w:rsidR="00940828" w:rsidRPr="009A1201" w:rsidRDefault="00940828" w:rsidP="00940828">
      <w:pPr>
        <w:spacing w:line="360" w:lineRule="auto"/>
        <w:rPr>
          <w:rFonts w:ascii="Arial" w:hAnsi="Arial" w:cs="Arial"/>
          <w:bCs/>
          <w:sz w:val="22"/>
          <w:szCs w:val="22"/>
          <w:lang w:val="en-IE"/>
        </w:rPr>
      </w:pPr>
      <w:r w:rsidRPr="009A1201">
        <w:rPr>
          <w:rFonts w:ascii="Arial" w:hAnsi="Arial" w:cs="Arial"/>
          <w:bCs/>
          <w:sz w:val="22"/>
          <w:szCs w:val="22"/>
          <w:lang w:val="en-IE"/>
        </w:rPr>
        <w:t>Or</w:t>
      </w:r>
    </w:p>
    <w:p w:rsidR="00940828" w:rsidRDefault="00940828" w:rsidP="00940828">
      <w:pPr>
        <w:spacing w:line="360" w:lineRule="auto"/>
        <w:rPr>
          <w:rFonts w:ascii="Arial" w:hAnsi="Arial" w:cs="Arial"/>
          <w:bCs/>
          <w:sz w:val="22"/>
          <w:szCs w:val="22"/>
          <w:lang w:val="en-IE"/>
        </w:rPr>
      </w:pPr>
    </w:p>
    <w:p w:rsidR="00940828" w:rsidRPr="009A1201" w:rsidRDefault="00940828" w:rsidP="00940828">
      <w:pPr>
        <w:spacing w:line="360" w:lineRule="auto"/>
        <w:rPr>
          <w:rFonts w:ascii="Arial" w:hAnsi="Arial" w:cs="Arial"/>
          <w:bCs/>
          <w:sz w:val="22"/>
          <w:szCs w:val="22"/>
          <w:lang w:val="en-IE"/>
        </w:rPr>
      </w:pPr>
      <w:r w:rsidRPr="009A1201">
        <w:rPr>
          <w:rFonts w:ascii="Arial" w:hAnsi="Arial" w:cs="Arial"/>
          <w:bCs/>
          <w:sz w:val="22"/>
          <w:szCs w:val="22"/>
          <w:lang w:val="en-IE"/>
        </w:rPr>
        <w:t xml:space="preserve">Further information available from </w:t>
      </w:r>
      <w:r w:rsidR="00F948DF">
        <w:rPr>
          <w:rFonts w:ascii="Arial" w:hAnsi="Arial" w:cs="Arial"/>
          <w:b/>
          <w:bCs/>
          <w:sz w:val="22"/>
          <w:szCs w:val="22"/>
          <w:lang w:val="en-IE"/>
        </w:rPr>
        <w:t>Clodagh Gorman</w:t>
      </w:r>
      <w:r>
        <w:rPr>
          <w:rFonts w:ascii="Arial" w:hAnsi="Arial" w:cs="Arial"/>
          <w:bCs/>
          <w:sz w:val="22"/>
          <w:szCs w:val="22"/>
          <w:lang w:val="en-IE"/>
        </w:rPr>
        <w:t xml:space="preserve"> </w:t>
      </w:r>
      <w:r w:rsidRPr="00940828">
        <w:rPr>
          <w:rFonts w:ascii="Arial" w:hAnsi="Arial" w:cs="Arial"/>
          <w:bCs/>
          <w:sz w:val="22"/>
          <w:szCs w:val="22"/>
          <w:lang w:val="en-GB"/>
        </w:rPr>
        <w:t>Th</w:t>
      </w:r>
      <w:r>
        <w:rPr>
          <w:rFonts w:ascii="Arial" w:hAnsi="Arial" w:cs="Arial"/>
          <w:bCs/>
          <w:sz w:val="22"/>
          <w:szCs w:val="22"/>
          <w:lang w:val="en-GB"/>
        </w:rPr>
        <w:t>e Schools’ Business Partnership</w:t>
      </w:r>
      <w:r>
        <w:rPr>
          <w:rFonts w:ascii="Arial" w:hAnsi="Arial" w:cs="Arial"/>
          <w:bCs/>
          <w:sz w:val="22"/>
          <w:szCs w:val="22"/>
          <w:lang w:val="en-IE"/>
        </w:rPr>
        <w:t xml:space="preserve">, </w:t>
      </w:r>
      <w:r w:rsidRPr="009A1201">
        <w:rPr>
          <w:rFonts w:ascii="Arial" w:hAnsi="Arial" w:cs="Arial"/>
          <w:bCs/>
          <w:sz w:val="22"/>
          <w:szCs w:val="22"/>
          <w:lang w:val="en-IE"/>
        </w:rPr>
        <w:t xml:space="preserve">Business in the Community Ireland, 32 Lower O Connell Street, Dublin 1. Mobile </w:t>
      </w:r>
      <w:r w:rsidRPr="005457F8">
        <w:rPr>
          <w:rFonts w:ascii="Arial" w:hAnsi="Arial" w:cs="Arial"/>
          <w:b/>
          <w:bCs/>
          <w:sz w:val="22"/>
          <w:szCs w:val="22"/>
          <w:lang w:val="en-IE"/>
        </w:rPr>
        <w:t xml:space="preserve">086 </w:t>
      </w:r>
      <w:r w:rsidR="00F948DF">
        <w:rPr>
          <w:rFonts w:ascii="Arial" w:hAnsi="Arial" w:cs="Arial"/>
          <w:b/>
          <w:bCs/>
          <w:sz w:val="22"/>
          <w:szCs w:val="22"/>
          <w:lang w:val="en-IE"/>
        </w:rPr>
        <w:t>857 6414</w:t>
      </w:r>
      <w:r w:rsidRPr="009A1201">
        <w:rPr>
          <w:rFonts w:ascii="Arial" w:hAnsi="Arial" w:cs="Arial"/>
          <w:bCs/>
          <w:sz w:val="22"/>
          <w:szCs w:val="22"/>
          <w:lang w:val="en-IE"/>
        </w:rPr>
        <w:t xml:space="preserve"> email </w:t>
      </w:r>
      <w:r w:rsidR="005457F8">
        <w:rPr>
          <w:rFonts w:ascii="Arial" w:hAnsi="Arial" w:cs="Arial"/>
          <w:bCs/>
          <w:sz w:val="22"/>
          <w:szCs w:val="22"/>
          <w:lang w:val="en-IE"/>
        </w:rPr>
        <w:t xml:space="preserve"> </w:t>
      </w:r>
      <w:r w:rsidR="00F948DF">
        <w:rPr>
          <w:rFonts w:ascii="Arial" w:hAnsi="Arial" w:cs="Arial"/>
          <w:b/>
          <w:bCs/>
          <w:sz w:val="22"/>
          <w:szCs w:val="22"/>
          <w:lang w:val="en-IE"/>
        </w:rPr>
        <w:t>cgorman@bitc.ie</w:t>
      </w:r>
      <w:r>
        <w:rPr>
          <w:rFonts w:ascii="Arial" w:hAnsi="Arial" w:cs="Arial"/>
          <w:bCs/>
          <w:sz w:val="22"/>
          <w:szCs w:val="22"/>
          <w:lang w:val="en-IE"/>
        </w:rPr>
        <w:t xml:space="preserve">  </w:t>
      </w:r>
      <w:r w:rsidRPr="009A1201">
        <w:rPr>
          <w:rFonts w:ascii="Arial" w:hAnsi="Arial" w:cs="Arial"/>
          <w:bCs/>
          <w:sz w:val="22"/>
          <w:szCs w:val="22"/>
          <w:lang w:val="en-IE"/>
        </w:rPr>
        <w:t xml:space="preserve">web </w:t>
      </w:r>
      <w:hyperlink r:id="rId8" w:history="1">
        <w:r w:rsidRPr="009A1201">
          <w:rPr>
            <w:rStyle w:val="Hyperlink"/>
            <w:rFonts w:ascii="Arial" w:hAnsi="Arial" w:cs="Arial"/>
            <w:bCs/>
            <w:sz w:val="22"/>
            <w:szCs w:val="22"/>
            <w:lang w:val="en-IE"/>
          </w:rPr>
          <w:t>www.bitc.ie</w:t>
        </w:r>
      </w:hyperlink>
    </w:p>
    <w:p w:rsidR="00DA2E3B" w:rsidRPr="002F2DD4" w:rsidRDefault="002941F8" w:rsidP="00DA2E3B">
      <w:pPr>
        <w:rPr>
          <w:rFonts w:ascii="Arial" w:hAnsi="Arial" w:cs="Arial"/>
          <w:b/>
          <w:bCs/>
          <w:color w:val="000000"/>
          <w:sz w:val="22"/>
          <w:szCs w:val="22"/>
          <w:lang w:val="en-IE"/>
        </w:rPr>
      </w:pPr>
      <w:r w:rsidRPr="009A1201">
        <w:rPr>
          <w:rFonts w:ascii="Arial" w:hAnsi="Arial" w:cs="Arial"/>
          <w:b/>
          <w:sz w:val="22"/>
          <w:szCs w:val="22"/>
        </w:rPr>
        <w:br w:type="page"/>
      </w:r>
      <w:r w:rsidR="00DA2E3B" w:rsidRPr="002F2DD4">
        <w:rPr>
          <w:rFonts w:ascii="Arial" w:hAnsi="Arial" w:cs="Arial"/>
          <w:b/>
          <w:sz w:val="22"/>
          <w:szCs w:val="22"/>
        </w:rPr>
        <w:lastRenderedPageBreak/>
        <w:t>Editor’s Notes</w:t>
      </w:r>
    </w:p>
    <w:p w:rsidR="00DA2E3B" w:rsidRPr="002F2DD4" w:rsidRDefault="00DA2E3B" w:rsidP="00DA2E3B">
      <w:pPr>
        <w:rPr>
          <w:rFonts w:ascii="Arial" w:hAnsi="Arial" w:cs="Arial"/>
          <w:bCs/>
          <w:color w:val="000000"/>
          <w:sz w:val="22"/>
          <w:szCs w:val="22"/>
          <w:lang w:val="en-IE"/>
        </w:rPr>
      </w:pPr>
    </w:p>
    <w:p w:rsidR="00DA2E3B" w:rsidRPr="002F2DD4" w:rsidRDefault="00DA2E3B" w:rsidP="00DA2E3B">
      <w:pPr>
        <w:numPr>
          <w:ilvl w:val="0"/>
          <w:numId w:val="1"/>
        </w:numPr>
        <w:tabs>
          <w:tab w:val="clear" w:pos="720"/>
        </w:tabs>
        <w:spacing w:line="360" w:lineRule="auto"/>
        <w:ind w:left="426" w:hanging="426"/>
        <w:jc w:val="both"/>
        <w:rPr>
          <w:rFonts w:ascii="Arial" w:hAnsi="Arial" w:cs="Arial"/>
          <w:sz w:val="22"/>
          <w:szCs w:val="22"/>
        </w:rPr>
      </w:pPr>
      <w:r w:rsidRPr="002F2DD4">
        <w:rPr>
          <w:rFonts w:ascii="Arial" w:hAnsi="Arial" w:cs="Arial"/>
          <w:bCs/>
          <w:sz w:val="22"/>
          <w:szCs w:val="22"/>
        </w:rPr>
        <w:t xml:space="preserve">Business in the Community </w:t>
      </w:r>
      <w:r w:rsidRPr="002F2DD4">
        <w:rPr>
          <w:rFonts w:ascii="Arial" w:hAnsi="Arial" w:cs="Arial"/>
          <w:bCs/>
          <w:iCs/>
          <w:sz w:val="22"/>
          <w:szCs w:val="22"/>
        </w:rPr>
        <w:t>Ireland (BITCI)</w:t>
      </w:r>
      <w:r w:rsidRPr="002F2DD4">
        <w:rPr>
          <w:rFonts w:ascii="Arial" w:hAnsi="Arial" w:cs="Arial"/>
          <w:i/>
          <w:iCs/>
          <w:sz w:val="22"/>
          <w:szCs w:val="22"/>
        </w:rPr>
        <w:t xml:space="preserve">, </w:t>
      </w:r>
      <w:r w:rsidRPr="002F2DD4">
        <w:rPr>
          <w:rFonts w:ascii="Arial" w:hAnsi="Arial" w:cs="Arial"/>
          <w:sz w:val="22"/>
          <w:szCs w:val="22"/>
        </w:rPr>
        <w:t xml:space="preserve">founded in 2000, </w:t>
      </w:r>
      <w:r w:rsidRPr="002F2DD4">
        <w:rPr>
          <w:rFonts w:ascii="Arial" w:hAnsi="Arial" w:cs="Arial"/>
          <w:noProof/>
          <w:sz w:val="22"/>
          <w:szCs w:val="22"/>
        </w:rPr>
        <w:t>is a unique movement of companies committed to Corporate Responsibility practices. Our purpose is to inspire, challenge and support business in continually improving its positive impact on society in the community, environment, marketplace and workplace.</w:t>
      </w:r>
    </w:p>
    <w:p w:rsidR="00DA2E3B" w:rsidRPr="002F2DD4" w:rsidRDefault="00DA2E3B" w:rsidP="00DA2E3B">
      <w:pPr>
        <w:numPr>
          <w:ilvl w:val="0"/>
          <w:numId w:val="1"/>
        </w:numPr>
        <w:tabs>
          <w:tab w:val="clear" w:pos="720"/>
        </w:tabs>
        <w:spacing w:line="360" w:lineRule="auto"/>
        <w:ind w:left="426" w:hanging="426"/>
        <w:jc w:val="both"/>
        <w:rPr>
          <w:rFonts w:ascii="Arial" w:hAnsi="Arial" w:cs="Arial"/>
          <w:color w:val="000000"/>
          <w:sz w:val="22"/>
          <w:szCs w:val="22"/>
        </w:rPr>
      </w:pPr>
      <w:r w:rsidRPr="002F2DD4">
        <w:rPr>
          <w:rFonts w:ascii="Arial" w:hAnsi="Arial" w:cs="Arial"/>
          <w:color w:val="000000"/>
          <w:sz w:val="22"/>
          <w:szCs w:val="22"/>
          <w:lang w:val="en-GB"/>
        </w:rPr>
        <w:t>Established in 2001, Schools’ Business Partnership (SBP) is a flagship programme managed by Business in the Community Ireland (BITCI). It is conducted in association with Marks &amp; Spencer and supported by Cornmarket Group Financial Services Ltd.</w:t>
      </w:r>
      <w:r>
        <w:rPr>
          <w:rFonts w:ascii="Arial" w:hAnsi="Arial" w:cs="Arial"/>
          <w:color w:val="000000"/>
          <w:sz w:val="22"/>
          <w:szCs w:val="22"/>
          <w:lang w:val="en-GB"/>
        </w:rPr>
        <w:t xml:space="preserve"> and Bord Gáis.</w:t>
      </w:r>
    </w:p>
    <w:p w:rsidR="00DA2E3B" w:rsidRPr="002F2DD4" w:rsidRDefault="00DA2E3B" w:rsidP="00DA2E3B">
      <w:pPr>
        <w:spacing w:line="360" w:lineRule="auto"/>
        <w:ind w:left="426"/>
        <w:jc w:val="both"/>
        <w:rPr>
          <w:rFonts w:ascii="Arial" w:hAnsi="Arial" w:cs="Arial"/>
          <w:b/>
          <w:color w:val="000000"/>
          <w:sz w:val="22"/>
          <w:szCs w:val="22"/>
        </w:rPr>
      </w:pPr>
    </w:p>
    <w:p w:rsidR="00DA2E3B" w:rsidRPr="002F2DD4" w:rsidRDefault="00DA2E3B" w:rsidP="00DA2E3B">
      <w:pPr>
        <w:spacing w:line="360" w:lineRule="auto"/>
        <w:rPr>
          <w:rFonts w:ascii="Arial" w:hAnsi="Arial" w:cs="Arial"/>
          <w:b/>
          <w:color w:val="000000"/>
          <w:sz w:val="22"/>
          <w:szCs w:val="22"/>
        </w:rPr>
      </w:pPr>
      <w:r w:rsidRPr="002F2DD4">
        <w:rPr>
          <w:rFonts w:ascii="Arial" w:hAnsi="Arial" w:cs="Arial"/>
          <w:b/>
          <w:color w:val="000000"/>
          <w:sz w:val="22"/>
          <w:szCs w:val="22"/>
          <w:lang w:val="en-GB"/>
        </w:rPr>
        <w:t xml:space="preserve">SBP Programmes offered include: </w:t>
      </w:r>
    </w:p>
    <w:p w:rsidR="00DA2E3B" w:rsidRDefault="00DA2E3B" w:rsidP="00DA2E3B">
      <w:pPr>
        <w:spacing w:line="360" w:lineRule="auto"/>
        <w:rPr>
          <w:rFonts w:ascii="Arial" w:hAnsi="Arial" w:cs="Arial"/>
          <w:color w:val="000000"/>
          <w:sz w:val="22"/>
          <w:szCs w:val="22"/>
          <w:lang w:val="en-GB"/>
        </w:rPr>
      </w:pPr>
      <w:r w:rsidRPr="002F2DD4">
        <w:rPr>
          <w:rFonts w:ascii="Arial" w:hAnsi="Arial" w:cs="Arial"/>
          <w:color w:val="000000"/>
          <w:sz w:val="22"/>
          <w:szCs w:val="22"/>
          <w:lang w:val="en-GB"/>
        </w:rPr>
        <w:t>(a) The</w:t>
      </w:r>
      <w:r w:rsidRPr="002F2DD4">
        <w:rPr>
          <w:rFonts w:ascii="Arial" w:hAnsi="Arial" w:cs="Arial"/>
          <w:i/>
          <w:color w:val="000000"/>
          <w:sz w:val="22"/>
          <w:szCs w:val="22"/>
          <w:lang w:val="en-GB"/>
        </w:rPr>
        <w:t xml:space="preserve"> </w:t>
      </w:r>
      <w:r w:rsidRPr="002F2DD4">
        <w:rPr>
          <w:rFonts w:ascii="Arial" w:hAnsi="Arial" w:cs="Arial"/>
          <w:b/>
          <w:color w:val="000000"/>
          <w:sz w:val="22"/>
          <w:szCs w:val="22"/>
          <w:lang w:val="en-GB"/>
        </w:rPr>
        <w:t>Student Mentoring Programme</w:t>
      </w:r>
      <w:r w:rsidRPr="002F2DD4">
        <w:rPr>
          <w:rFonts w:ascii="Arial" w:hAnsi="Arial" w:cs="Arial"/>
          <w:color w:val="000000"/>
          <w:sz w:val="22"/>
          <w:szCs w:val="22"/>
          <w:lang w:val="en-GB"/>
        </w:rPr>
        <w:t xml:space="preserve"> encourages students who are at risk of leaving school early to continue with their studies with the advice of a mentor at a local business.  </w:t>
      </w:r>
      <w:r w:rsidR="00C773E7">
        <w:rPr>
          <w:rFonts w:ascii="Arial" w:hAnsi="Arial" w:cs="Arial"/>
          <w:color w:val="000000"/>
          <w:sz w:val="22"/>
          <w:szCs w:val="22"/>
          <w:lang w:val="en-GB"/>
        </w:rPr>
        <w:t xml:space="preserve"> They participate for the final 2 years of school and meet their mentor every 3 weeks at the mentor’s workplace.</w:t>
      </w:r>
    </w:p>
    <w:p w:rsidR="00DA2E3B" w:rsidRPr="002F2DD4" w:rsidRDefault="00DA2E3B" w:rsidP="00DA2E3B">
      <w:pPr>
        <w:spacing w:line="360" w:lineRule="auto"/>
        <w:rPr>
          <w:rFonts w:ascii="Arial" w:hAnsi="Arial" w:cs="Arial"/>
          <w:color w:val="000000"/>
          <w:sz w:val="22"/>
          <w:szCs w:val="22"/>
        </w:rPr>
      </w:pPr>
    </w:p>
    <w:p w:rsidR="00DA2E3B" w:rsidRPr="002F2DD4" w:rsidRDefault="00DA2E3B" w:rsidP="00DA2E3B">
      <w:pPr>
        <w:spacing w:line="360" w:lineRule="auto"/>
        <w:rPr>
          <w:rFonts w:ascii="Arial" w:hAnsi="Arial" w:cs="Arial"/>
          <w:color w:val="000000"/>
          <w:sz w:val="22"/>
          <w:szCs w:val="22"/>
          <w:lang w:val="en-GB"/>
        </w:rPr>
      </w:pPr>
      <w:r w:rsidRPr="002F2DD4">
        <w:rPr>
          <w:rFonts w:ascii="Arial" w:hAnsi="Arial" w:cs="Arial"/>
          <w:color w:val="000000"/>
          <w:sz w:val="22"/>
          <w:szCs w:val="22"/>
          <w:lang w:val="en-GB"/>
        </w:rPr>
        <w:t xml:space="preserve"> (b) The </w:t>
      </w:r>
      <w:r w:rsidRPr="002F2DD4">
        <w:rPr>
          <w:rFonts w:ascii="Arial" w:hAnsi="Arial" w:cs="Arial"/>
          <w:b/>
          <w:color w:val="000000"/>
          <w:sz w:val="22"/>
          <w:szCs w:val="22"/>
          <w:lang w:val="en-GB"/>
        </w:rPr>
        <w:t>Skills</w:t>
      </w:r>
      <w:r>
        <w:rPr>
          <w:rFonts w:ascii="Arial" w:hAnsi="Arial" w:cs="Arial"/>
          <w:b/>
          <w:color w:val="000000"/>
          <w:sz w:val="22"/>
          <w:szCs w:val="22"/>
          <w:lang w:val="en-GB"/>
        </w:rPr>
        <w:t xml:space="preserve"> </w:t>
      </w:r>
      <w:r w:rsidRPr="002F2DD4">
        <w:rPr>
          <w:rFonts w:ascii="Arial" w:hAnsi="Arial" w:cs="Arial"/>
          <w:b/>
          <w:color w:val="000000"/>
          <w:sz w:val="22"/>
          <w:szCs w:val="22"/>
          <w:lang w:val="en-GB"/>
        </w:rPr>
        <w:t>@</w:t>
      </w:r>
      <w:r>
        <w:rPr>
          <w:rFonts w:ascii="Arial" w:hAnsi="Arial" w:cs="Arial"/>
          <w:b/>
          <w:color w:val="000000"/>
          <w:sz w:val="22"/>
          <w:szCs w:val="22"/>
          <w:lang w:val="en-GB"/>
        </w:rPr>
        <w:t xml:space="preserve"> </w:t>
      </w:r>
      <w:r w:rsidRPr="002F2DD4">
        <w:rPr>
          <w:rFonts w:ascii="Arial" w:hAnsi="Arial" w:cs="Arial"/>
          <w:b/>
          <w:color w:val="000000"/>
          <w:sz w:val="22"/>
          <w:szCs w:val="22"/>
          <w:lang w:val="en-GB"/>
        </w:rPr>
        <w:t>Work</w:t>
      </w:r>
      <w:r w:rsidRPr="002F2DD4">
        <w:rPr>
          <w:rFonts w:ascii="Arial" w:hAnsi="Arial" w:cs="Arial"/>
          <w:color w:val="000000"/>
          <w:sz w:val="22"/>
          <w:szCs w:val="22"/>
          <w:lang w:val="en-GB"/>
        </w:rPr>
        <w:t xml:space="preserve"> programme invites employees from local businesses to </w:t>
      </w:r>
      <w:r w:rsidR="00C773E7">
        <w:rPr>
          <w:rFonts w:ascii="Arial" w:hAnsi="Arial" w:cs="Arial"/>
          <w:color w:val="000000"/>
          <w:sz w:val="22"/>
          <w:szCs w:val="22"/>
          <w:lang w:val="en-GB"/>
        </w:rPr>
        <w:t xml:space="preserve">present, up skill and </w:t>
      </w:r>
      <w:r w:rsidRPr="002F2DD4">
        <w:rPr>
          <w:rFonts w:ascii="Arial" w:hAnsi="Arial" w:cs="Arial"/>
          <w:color w:val="000000"/>
          <w:sz w:val="22"/>
          <w:szCs w:val="22"/>
          <w:lang w:val="en-GB"/>
        </w:rPr>
        <w:t>talk to students about real-life skills required in the work</w:t>
      </w:r>
      <w:r w:rsidR="00C773E7">
        <w:rPr>
          <w:rFonts w:ascii="Arial" w:hAnsi="Arial" w:cs="Arial"/>
          <w:color w:val="000000"/>
          <w:sz w:val="22"/>
          <w:szCs w:val="22"/>
          <w:lang w:val="en-GB"/>
        </w:rPr>
        <w:t>place</w:t>
      </w:r>
      <w:r w:rsidRPr="002F2DD4">
        <w:rPr>
          <w:rFonts w:ascii="Arial" w:hAnsi="Arial" w:cs="Arial"/>
          <w:color w:val="000000"/>
          <w:sz w:val="22"/>
          <w:szCs w:val="22"/>
          <w:lang w:val="en-GB"/>
        </w:rPr>
        <w:t xml:space="preserve">, such as interview preparation and CV writing. </w:t>
      </w:r>
      <w:r w:rsidR="00C773E7">
        <w:rPr>
          <w:rFonts w:ascii="Arial" w:hAnsi="Arial" w:cs="Arial"/>
          <w:color w:val="000000"/>
          <w:sz w:val="22"/>
          <w:szCs w:val="22"/>
          <w:lang w:val="en-GB"/>
        </w:rPr>
        <w:t xml:space="preserve">  Students attend site visits and receive first hand insights into the many careers available to them.</w:t>
      </w:r>
    </w:p>
    <w:p w:rsidR="00DA2E3B" w:rsidRDefault="00DA2E3B" w:rsidP="00DA2E3B">
      <w:pPr>
        <w:spacing w:line="360" w:lineRule="auto"/>
        <w:rPr>
          <w:rFonts w:ascii="Arial" w:hAnsi="Arial" w:cs="Arial"/>
          <w:color w:val="000000"/>
          <w:sz w:val="22"/>
          <w:szCs w:val="22"/>
          <w:lang w:val="en-GB"/>
        </w:rPr>
      </w:pPr>
    </w:p>
    <w:p w:rsidR="00DA2E3B" w:rsidRPr="002F2DD4" w:rsidRDefault="00DA2E3B" w:rsidP="00DA2E3B">
      <w:pPr>
        <w:spacing w:line="360" w:lineRule="auto"/>
        <w:rPr>
          <w:rFonts w:ascii="Arial" w:hAnsi="Arial" w:cs="Arial"/>
          <w:sz w:val="22"/>
          <w:szCs w:val="22"/>
        </w:rPr>
      </w:pPr>
      <w:r w:rsidRPr="002F2DD4">
        <w:rPr>
          <w:rFonts w:ascii="Arial" w:hAnsi="Arial" w:cs="Arial"/>
          <w:color w:val="000000"/>
          <w:sz w:val="22"/>
          <w:szCs w:val="22"/>
          <w:lang w:val="en-GB"/>
        </w:rPr>
        <w:t xml:space="preserve"> </w:t>
      </w:r>
      <w:r w:rsidR="00C773E7">
        <w:rPr>
          <w:rFonts w:ascii="Arial" w:hAnsi="Arial" w:cs="Arial"/>
          <w:color w:val="000000"/>
          <w:sz w:val="22"/>
          <w:szCs w:val="22"/>
          <w:lang w:val="en-GB"/>
        </w:rPr>
        <w:t xml:space="preserve"> (c</w:t>
      </w:r>
      <w:r w:rsidRPr="002F2DD4">
        <w:rPr>
          <w:rFonts w:ascii="Arial" w:hAnsi="Arial" w:cs="Arial"/>
          <w:color w:val="000000"/>
          <w:sz w:val="22"/>
          <w:szCs w:val="22"/>
          <w:lang w:val="en-GB"/>
        </w:rPr>
        <w:t xml:space="preserve">) The </w:t>
      </w:r>
      <w:r w:rsidRPr="002F2DD4">
        <w:rPr>
          <w:rFonts w:ascii="Arial" w:hAnsi="Arial" w:cs="Arial"/>
          <w:b/>
          <w:color w:val="000000"/>
          <w:sz w:val="22"/>
          <w:szCs w:val="22"/>
          <w:lang w:val="en-GB"/>
        </w:rPr>
        <w:t>Management Excellence for Principals</w:t>
      </w:r>
      <w:r w:rsidRPr="002F2DD4">
        <w:rPr>
          <w:rFonts w:ascii="Arial" w:hAnsi="Arial" w:cs="Arial"/>
          <w:color w:val="000000"/>
          <w:sz w:val="22"/>
          <w:szCs w:val="22"/>
          <w:lang w:val="en-GB"/>
        </w:rPr>
        <w:t xml:space="preserve"> programme sponsored by Cornmarket Group Financial Services Ltd. facilitates skills sharing between business and school leaders. </w:t>
      </w:r>
      <w:r w:rsidR="00980AAD">
        <w:rPr>
          <w:rFonts w:ascii="Arial" w:hAnsi="Arial" w:cs="Arial"/>
          <w:color w:val="000000"/>
          <w:sz w:val="22"/>
          <w:szCs w:val="22"/>
          <w:lang w:val="en-GB"/>
        </w:rPr>
        <w:t>Over 600</w:t>
      </w:r>
      <w:r w:rsidRPr="002F2DD4">
        <w:rPr>
          <w:rFonts w:ascii="Arial" w:hAnsi="Arial" w:cs="Arial"/>
          <w:color w:val="000000"/>
          <w:sz w:val="22"/>
          <w:szCs w:val="22"/>
          <w:lang w:val="en-GB"/>
        </w:rPr>
        <w:t xml:space="preserve"> Principals have participated, which represents </w:t>
      </w:r>
      <w:r w:rsidR="00C773E7">
        <w:rPr>
          <w:rFonts w:ascii="Arial" w:hAnsi="Arial" w:cs="Arial"/>
          <w:color w:val="000000"/>
          <w:sz w:val="22"/>
          <w:szCs w:val="22"/>
          <w:lang w:val="en-GB"/>
        </w:rPr>
        <w:t xml:space="preserve">over two-thirds </w:t>
      </w:r>
      <w:r w:rsidRPr="002F2DD4">
        <w:rPr>
          <w:rFonts w:ascii="Arial" w:hAnsi="Arial" w:cs="Arial"/>
          <w:color w:val="000000"/>
          <w:sz w:val="22"/>
          <w:szCs w:val="22"/>
          <w:lang w:val="en-GB"/>
        </w:rPr>
        <w:t xml:space="preserve">of all post primary principals in Ireland.  Companies whose senior executives deliver  these seminars to small groups of principals include:  </w:t>
      </w:r>
      <w:r w:rsidRPr="002F2DD4">
        <w:rPr>
          <w:rFonts w:ascii="Arial" w:hAnsi="Arial" w:cs="Arial"/>
          <w:sz w:val="22"/>
          <w:szCs w:val="22"/>
        </w:rPr>
        <w:t>Janssen Pharmaceuticals, Johnson &amp; Johnson, Vistakon, Centocor, Donegal Creameries, KPMG, Coillte, National Irish Bank, Diageo, An Post, Anglo Irish Bank, Vhi, élan, One Direct, CRH, Allergan, RTE, Pramerica, Alza, ESB, Intel, The Kerryman, Musgraves, IMI</w:t>
      </w:r>
      <w:r w:rsidR="00C773E7">
        <w:rPr>
          <w:rFonts w:ascii="Arial" w:hAnsi="Arial" w:cs="Arial"/>
          <w:sz w:val="22"/>
          <w:szCs w:val="22"/>
        </w:rPr>
        <w:t>, State Street Global Financial Services, Britvic, Letterkenny Institute of Technology, PEI</w:t>
      </w:r>
      <w:r w:rsidRPr="002F2DD4">
        <w:rPr>
          <w:rFonts w:ascii="Arial" w:hAnsi="Arial" w:cs="Arial"/>
          <w:sz w:val="22"/>
          <w:szCs w:val="22"/>
        </w:rPr>
        <w:t xml:space="preserve"> and IBM</w:t>
      </w:r>
      <w:r w:rsidR="00C773E7">
        <w:rPr>
          <w:rFonts w:ascii="Arial" w:hAnsi="Arial" w:cs="Arial"/>
          <w:sz w:val="22"/>
          <w:szCs w:val="22"/>
        </w:rPr>
        <w:t>.</w:t>
      </w:r>
    </w:p>
    <w:p w:rsidR="00DA2E3B" w:rsidRDefault="00DA2E3B" w:rsidP="00DA2E3B">
      <w:pPr>
        <w:spacing w:line="360" w:lineRule="auto"/>
        <w:rPr>
          <w:rFonts w:ascii="Arial" w:hAnsi="Arial" w:cs="Arial"/>
          <w:sz w:val="22"/>
          <w:szCs w:val="22"/>
        </w:rPr>
      </w:pPr>
    </w:p>
    <w:p w:rsidR="00DA2E3B" w:rsidRDefault="00DA2E3B" w:rsidP="00DA2E3B">
      <w:pPr>
        <w:spacing w:line="360" w:lineRule="auto"/>
        <w:rPr>
          <w:rFonts w:ascii="Arial" w:hAnsi="Arial" w:cs="Arial"/>
          <w:sz w:val="22"/>
          <w:szCs w:val="22"/>
          <w:lang w:val="en-GB"/>
        </w:rPr>
      </w:pPr>
      <w:r w:rsidRPr="002F2DD4">
        <w:rPr>
          <w:rFonts w:ascii="Arial" w:hAnsi="Arial" w:cs="Arial"/>
          <w:sz w:val="22"/>
          <w:szCs w:val="22"/>
        </w:rPr>
        <w:t xml:space="preserve">(e)  The </w:t>
      </w:r>
      <w:r w:rsidRPr="002F2DD4">
        <w:rPr>
          <w:rFonts w:ascii="Arial" w:hAnsi="Arial" w:cs="Arial"/>
          <w:b/>
          <w:sz w:val="22"/>
          <w:szCs w:val="22"/>
        </w:rPr>
        <w:t xml:space="preserve">Management Excellence for Teachers </w:t>
      </w:r>
      <w:r w:rsidRPr="002F2DD4">
        <w:rPr>
          <w:rFonts w:ascii="Arial" w:hAnsi="Arial" w:cs="Arial"/>
          <w:sz w:val="22"/>
          <w:szCs w:val="22"/>
        </w:rPr>
        <w:t xml:space="preserve">programme is </w:t>
      </w:r>
      <w:r w:rsidR="00C773E7">
        <w:rPr>
          <w:rFonts w:ascii="Arial" w:hAnsi="Arial" w:cs="Arial"/>
          <w:sz w:val="22"/>
          <w:szCs w:val="22"/>
        </w:rPr>
        <w:t>taking place in 30 schools in Ireland this year</w:t>
      </w:r>
      <w:r w:rsidRPr="002F2DD4">
        <w:rPr>
          <w:rFonts w:ascii="Arial" w:hAnsi="Arial" w:cs="Arial"/>
          <w:sz w:val="22"/>
          <w:szCs w:val="22"/>
        </w:rPr>
        <w:t>.  Business leaders provide workshop/seminars t</w:t>
      </w:r>
      <w:r w:rsidR="00C773E7">
        <w:rPr>
          <w:rFonts w:ascii="Arial" w:hAnsi="Arial" w:cs="Arial"/>
          <w:sz w:val="22"/>
          <w:szCs w:val="22"/>
        </w:rPr>
        <w:t>o</w:t>
      </w:r>
      <w:r w:rsidRPr="002F2DD4">
        <w:rPr>
          <w:rFonts w:ascii="Arial" w:hAnsi="Arial" w:cs="Arial"/>
          <w:sz w:val="22"/>
          <w:szCs w:val="22"/>
        </w:rPr>
        <w:t xml:space="preserve"> whole teaching staffs on topics identified by the teachers such as:  teamwork, </w:t>
      </w:r>
      <w:r w:rsidRPr="002F2DD4">
        <w:rPr>
          <w:rFonts w:ascii="Arial" w:hAnsi="Arial" w:cs="Arial"/>
          <w:sz w:val="22"/>
          <w:szCs w:val="22"/>
          <w:lang w:val="en-GB"/>
        </w:rPr>
        <w:lastRenderedPageBreak/>
        <w:t xml:space="preserve">communication skills, flexibility skills; PR; time management skills; ICT and education; etc. </w:t>
      </w:r>
    </w:p>
    <w:p w:rsidR="00DA2E3B" w:rsidRDefault="00DA2E3B" w:rsidP="00DA2E3B">
      <w:pPr>
        <w:spacing w:line="360" w:lineRule="auto"/>
        <w:rPr>
          <w:rFonts w:ascii="Arial" w:hAnsi="Arial" w:cs="Arial"/>
          <w:sz w:val="22"/>
          <w:szCs w:val="22"/>
          <w:lang w:val="en-GB"/>
        </w:rPr>
      </w:pPr>
    </w:p>
    <w:p w:rsidR="00DA2E3B" w:rsidRDefault="00DA2E3B" w:rsidP="00DA2E3B">
      <w:pPr>
        <w:spacing w:line="360" w:lineRule="auto"/>
        <w:rPr>
          <w:rFonts w:ascii="Arial" w:hAnsi="Arial" w:cs="Arial"/>
          <w:b/>
          <w:color w:val="000000"/>
          <w:sz w:val="22"/>
          <w:szCs w:val="22"/>
        </w:rPr>
      </w:pPr>
      <w:r>
        <w:rPr>
          <w:rFonts w:ascii="Arial" w:hAnsi="Arial" w:cs="Arial"/>
          <w:sz w:val="22"/>
          <w:szCs w:val="22"/>
          <w:lang w:val="en-GB"/>
        </w:rPr>
        <w:t xml:space="preserve">(f) </w:t>
      </w:r>
      <w:r>
        <w:rPr>
          <w:rFonts w:ascii="Arial" w:hAnsi="Arial" w:cs="Arial"/>
          <w:b/>
          <w:sz w:val="22"/>
          <w:szCs w:val="22"/>
          <w:lang w:val="en-GB"/>
        </w:rPr>
        <w:t xml:space="preserve">Time to Read programme for primary schools.  </w:t>
      </w:r>
      <w:r>
        <w:rPr>
          <w:rFonts w:ascii="Arial" w:hAnsi="Arial" w:cs="Arial"/>
          <w:sz w:val="22"/>
          <w:szCs w:val="22"/>
          <w:lang w:val="en-GB"/>
        </w:rPr>
        <w:t xml:space="preserve">This is </w:t>
      </w:r>
      <w:r w:rsidR="00980AAD">
        <w:rPr>
          <w:rFonts w:ascii="Arial" w:hAnsi="Arial" w:cs="Arial"/>
          <w:sz w:val="22"/>
          <w:szCs w:val="22"/>
          <w:lang w:val="en-GB"/>
        </w:rPr>
        <w:t xml:space="preserve">our latest </w:t>
      </w:r>
      <w:r>
        <w:rPr>
          <w:rFonts w:ascii="Arial" w:hAnsi="Arial" w:cs="Arial"/>
          <w:sz w:val="22"/>
          <w:szCs w:val="22"/>
          <w:lang w:val="en-GB"/>
        </w:rPr>
        <w:t>new programme where business volunteers provide reading support to children in 2</w:t>
      </w:r>
      <w:r w:rsidRPr="002F2DD4">
        <w:rPr>
          <w:rFonts w:ascii="Arial" w:hAnsi="Arial" w:cs="Arial"/>
          <w:sz w:val="22"/>
          <w:szCs w:val="22"/>
          <w:vertAlign w:val="superscript"/>
          <w:lang w:val="en-GB"/>
        </w:rPr>
        <w:t>nd</w:t>
      </w:r>
      <w:r>
        <w:rPr>
          <w:rFonts w:ascii="Arial" w:hAnsi="Arial" w:cs="Arial"/>
          <w:sz w:val="22"/>
          <w:szCs w:val="22"/>
          <w:lang w:val="en-GB"/>
        </w:rPr>
        <w:t xml:space="preserve"> cl</w:t>
      </w:r>
      <w:r w:rsidR="00C773E7">
        <w:rPr>
          <w:rFonts w:ascii="Arial" w:hAnsi="Arial" w:cs="Arial"/>
          <w:sz w:val="22"/>
          <w:szCs w:val="22"/>
          <w:lang w:val="en-GB"/>
        </w:rPr>
        <w:t xml:space="preserve">ass over a 24 week basis.   </w:t>
      </w:r>
      <w:r w:rsidR="00980AAD">
        <w:rPr>
          <w:rFonts w:ascii="Arial" w:hAnsi="Arial" w:cs="Arial"/>
          <w:sz w:val="22"/>
          <w:szCs w:val="22"/>
          <w:lang w:val="en-GB"/>
        </w:rPr>
        <w:t>15 companies are delivering Time to Read to 15 different DEIS schools having had a successful pilot phase in 2010/11.  T</w:t>
      </w:r>
      <w:r>
        <w:rPr>
          <w:rFonts w:ascii="Arial" w:hAnsi="Arial" w:cs="Arial"/>
          <w:sz w:val="22"/>
          <w:szCs w:val="22"/>
          <w:lang w:val="en-GB"/>
        </w:rPr>
        <w:t xml:space="preserve">he </w:t>
      </w:r>
      <w:r w:rsidR="00DE5126">
        <w:rPr>
          <w:rFonts w:ascii="Arial" w:hAnsi="Arial" w:cs="Arial"/>
          <w:sz w:val="22"/>
          <w:szCs w:val="22"/>
          <w:lang w:val="en-GB"/>
        </w:rPr>
        <w:t xml:space="preserve">pilot </w:t>
      </w:r>
      <w:r w:rsidR="00980AAD">
        <w:rPr>
          <w:rFonts w:ascii="Arial" w:hAnsi="Arial" w:cs="Arial"/>
          <w:sz w:val="22"/>
          <w:szCs w:val="22"/>
          <w:lang w:val="en-GB"/>
        </w:rPr>
        <w:t xml:space="preserve">&amp; post pilot phases were generously </w:t>
      </w:r>
      <w:r w:rsidR="00DE5126">
        <w:rPr>
          <w:rFonts w:ascii="Arial" w:hAnsi="Arial" w:cs="Arial"/>
          <w:sz w:val="22"/>
          <w:szCs w:val="22"/>
          <w:lang w:val="en-GB"/>
        </w:rPr>
        <w:t>funded by Bord Gá</w:t>
      </w:r>
      <w:r>
        <w:rPr>
          <w:rFonts w:ascii="Arial" w:hAnsi="Arial" w:cs="Arial"/>
          <w:sz w:val="22"/>
          <w:szCs w:val="22"/>
          <w:lang w:val="en-GB"/>
        </w:rPr>
        <w:t>is.</w:t>
      </w:r>
      <w:r w:rsidR="00FD5F4F">
        <w:rPr>
          <w:rFonts w:ascii="Arial" w:hAnsi="Arial" w:cs="Arial"/>
          <w:sz w:val="22"/>
          <w:szCs w:val="22"/>
          <w:lang w:val="en-GB"/>
        </w:rPr>
        <w:t xml:space="preserve">  </w:t>
      </w:r>
      <w:r w:rsidRPr="002F2DD4">
        <w:rPr>
          <w:rFonts w:ascii="Arial" w:hAnsi="Arial" w:cs="Arial"/>
          <w:sz w:val="22"/>
          <w:szCs w:val="22"/>
          <w:lang w:val="en-GB"/>
        </w:rPr>
        <w:br/>
      </w:r>
      <w:bookmarkEnd w:id="0"/>
    </w:p>
    <w:sectPr w:rsidR="00DA2E3B" w:rsidSect="00800677">
      <w:footerReference w:type="even" r:id="rId9"/>
      <w:pgSz w:w="11906" w:h="16838"/>
      <w:pgMar w:top="1245" w:right="1797" w:bottom="1440" w:left="1797" w:header="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79" w:rsidRDefault="00297C79">
      <w:r>
        <w:separator/>
      </w:r>
    </w:p>
  </w:endnote>
  <w:endnote w:type="continuationSeparator" w:id="0">
    <w:p w:rsidR="00297C79" w:rsidRDefault="002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77" w:rsidRDefault="001E7D29">
    <w:pPr>
      <w:pStyle w:val="Footer"/>
      <w:framePr w:wrap="around" w:vAnchor="text" w:hAnchor="margin" w:xAlign="right" w:y="1"/>
      <w:rPr>
        <w:rStyle w:val="PageNumber"/>
      </w:rPr>
    </w:pPr>
    <w:r>
      <w:rPr>
        <w:rStyle w:val="PageNumber"/>
      </w:rPr>
      <w:fldChar w:fldCharType="begin"/>
    </w:r>
    <w:r w:rsidR="00800677">
      <w:rPr>
        <w:rStyle w:val="PageNumber"/>
      </w:rPr>
      <w:instrText xml:space="preserve">PAGE  </w:instrText>
    </w:r>
    <w:r>
      <w:rPr>
        <w:rStyle w:val="PageNumber"/>
      </w:rPr>
      <w:fldChar w:fldCharType="end"/>
    </w:r>
  </w:p>
  <w:p w:rsidR="00800677" w:rsidRDefault="008006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79" w:rsidRDefault="00297C79">
      <w:r>
        <w:separator/>
      </w:r>
    </w:p>
  </w:footnote>
  <w:footnote w:type="continuationSeparator" w:id="0">
    <w:p w:rsidR="00297C79" w:rsidRDefault="0029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4331"/>
    <w:multiLevelType w:val="hybridMultilevel"/>
    <w:tmpl w:val="CB089D50"/>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211E27B9"/>
    <w:multiLevelType w:val="hybridMultilevel"/>
    <w:tmpl w:val="61DA7118"/>
    <w:lvl w:ilvl="0" w:tplc="26389F5C">
      <w:start w:val="1"/>
      <w:numFmt w:val="bullet"/>
      <w:lvlText w:val=""/>
      <w:lvlJc w:val="left"/>
      <w:pPr>
        <w:tabs>
          <w:tab w:val="num" w:pos="720"/>
        </w:tabs>
        <w:ind w:left="720" w:hanging="360"/>
      </w:pPr>
      <w:rPr>
        <w:rFonts w:ascii="Wingdings" w:hAnsi="Wingdings" w:hint="default"/>
      </w:rPr>
    </w:lvl>
    <w:lvl w:ilvl="1" w:tplc="FA1004D6">
      <w:start w:val="1147"/>
      <w:numFmt w:val="bullet"/>
      <w:lvlText w:val=""/>
      <w:lvlJc w:val="left"/>
      <w:pPr>
        <w:tabs>
          <w:tab w:val="num" w:pos="1440"/>
        </w:tabs>
        <w:ind w:left="1440" w:hanging="360"/>
      </w:pPr>
      <w:rPr>
        <w:rFonts w:ascii="Wingdings" w:hAnsi="Wingdings" w:hint="default"/>
      </w:rPr>
    </w:lvl>
    <w:lvl w:ilvl="2" w:tplc="FE5A7C4C" w:tentative="1">
      <w:start w:val="1"/>
      <w:numFmt w:val="bullet"/>
      <w:lvlText w:val=""/>
      <w:lvlJc w:val="left"/>
      <w:pPr>
        <w:tabs>
          <w:tab w:val="num" w:pos="2160"/>
        </w:tabs>
        <w:ind w:left="2160" w:hanging="360"/>
      </w:pPr>
      <w:rPr>
        <w:rFonts w:ascii="Wingdings" w:hAnsi="Wingdings" w:hint="default"/>
      </w:rPr>
    </w:lvl>
    <w:lvl w:ilvl="3" w:tplc="DFBE2A84" w:tentative="1">
      <w:start w:val="1"/>
      <w:numFmt w:val="bullet"/>
      <w:lvlText w:val=""/>
      <w:lvlJc w:val="left"/>
      <w:pPr>
        <w:tabs>
          <w:tab w:val="num" w:pos="2880"/>
        </w:tabs>
        <w:ind w:left="2880" w:hanging="360"/>
      </w:pPr>
      <w:rPr>
        <w:rFonts w:ascii="Wingdings" w:hAnsi="Wingdings" w:hint="default"/>
      </w:rPr>
    </w:lvl>
    <w:lvl w:ilvl="4" w:tplc="89CE12C8" w:tentative="1">
      <w:start w:val="1"/>
      <w:numFmt w:val="bullet"/>
      <w:lvlText w:val=""/>
      <w:lvlJc w:val="left"/>
      <w:pPr>
        <w:tabs>
          <w:tab w:val="num" w:pos="3600"/>
        </w:tabs>
        <w:ind w:left="3600" w:hanging="360"/>
      </w:pPr>
      <w:rPr>
        <w:rFonts w:ascii="Wingdings" w:hAnsi="Wingdings" w:hint="default"/>
      </w:rPr>
    </w:lvl>
    <w:lvl w:ilvl="5" w:tplc="DA6048C2" w:tentative="1">
      <w:start w:val="1"/>
      <w:numFmt w:val="bullet"/>
      <w:lvlText w:val=""/>
      <w:lvlJc w:val="left"/>
      <w:pPr>
        <w:tabs>
          <w:tab w:val="num" w:pos="4320"/>
        </w:tabs>
        <w:ind w:left="4320" w:hanging="360"/>
      </w:pPr>
      <w:rPr>
        <w:rFonts w:ascii="Wingdings" w:hAnsi="Wingdings" w:hint="default"/>
      </w:rPr>
    </w:lvl>
    <w:lvl w:ilvl="6" w:tplc="C3146150" w:tentative="1">
      <w:start w:val="1"/>
      <w:numFmt w:val="bullet"/>
      <w:lvlText w:val=""/>
      <w:lvlJc w:val="left"/>
      <w:pPr>
        <w:tabs>
          <w:tab w:val="num" w:pos="5040"/>
        </w:tabs>
        <w:ind w:left="5040" w:hanging="360"/>
      </w:pPr>
      <w:rPr>
        <w:rFonts w:ascii="Wingdings" w:hAnsi="Wingdings" w:hint="default"/>
      </w:rPr>
    </w:lvl>
    <w:lvl w:ilvl="7" w:tplc="CB8EAAC2" w:tentative="1">
      <w:start w:val="1"/>
      <w:numFmt w:val="bullet"/>
      <w:lvlText w:val=""/>
      <w:lvlJc w:val="left"/>
      <w:pPr>
        <w:tabs>
          <w:tab w:val="num" w:pos="5760"/>
        </w:tabs>
        <w:ind w:left="5760" w:hanging="360"/>
      </w:pPr>
      <w:rPr>
        <w:rFonts w:ascii="Wingdings" w:hAnsi="Wingdings" w:hint="default"/>
      </w:rPr>
    </w:lvl>
    <w:lvl w:ilvl="8" w:tplc="6622C656" w:tentative="1">
      <w:start w:val="1"/>
      <w:numFmt w:val="bullet"/>
      <w:lvlText w:val=""/>
      <w:lvlJc w:val="left"/>
      <w:pPr>
        <w:tabs>
          <w:tab w:val="num" w:pos="6480"/>
        </w:tabs>
        <w:ind w:left="6480" w:hanging="360"/>
      </w:pPr>
      <w:rPr>
        <w:rFonts w:ascii="Wingdings" w:hAnsi="Wingdings" w:hint="default"/>
      </w:rPr>
    </w:lvl>
  </w:abstractNum>
  <w:abstractNum w:abstractNumId="2">
    <w:nsid w:val="253A6653"/>
    <w:multiLevelType w:val="hybridMultilevel"/>
    <w:tmpl w:val="3756555A"/>
    <w:lvl w:ilvl="0" w:tplc="E3AE441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1E65B15"/>
    <w:multiLevelType w:val="hybridMultilevel"/>
    <w:tmpl w:val="20A83CC6"/>
    <w:lvl w:ilvl="0" w:tplc="DB920B66">
      <w:start w:val="1"/>
      <w:numFmt w:val="bullet"/>
      <w:lvlText w:val=""/>
      <w:lvlJc w:val="left"/>
      <w:pPr>
        <w:tabs>
          <w:tab w:val="num" w:pos="720"/>
        </w:tabs>
        <w:ind w:left="720" w:hanging="360"/>
      </w:pPr>
      <w:rPr>
        <w:rFonts w:ascii="Wingdings" w:hAnsi="Wingdings" w:hint="default"/>
      </w:rPr>
    </w:lvl>
    <w:lvl w:ilvl="1" w:tplc="B852CF1C">
      <w:start w:val="1090"/>
      <w:numFmt w:val="bullet"/>
      <w:lvlText w:val=""/>
      <w:lvlJc w:val="left"/>
      <w:pPr>
        <w:tabs>
          <w:tab w:val="num" w:pos="1440"/>
        </w:tabs>
        <w:ind w:left="1440" w:hanging="360"/>
      </w:pPr>
      <w:rPr>
        <w:rFonts w:ascii="Wingdings" w:hAnsi="Wingdings" w:hint="default"/>
      </w:rPr>
    </w:lvl>
    <w:lvl w:ilvl="2" w:tplc="DFFE965A" w:tentative="1">
      <w:start w:val="1"/>
      <w:numFmt w:val="bullet"/>
      <w:lvlText w:val=""/>
      <w:lvlJc w:val="left"/>
      <w:pPr>
        <w:tabs>
          <w:tab w:val="num" w:pos="2160"/>
        </w:tabs>
        <w:ind w:left="2160" w:hanging="360"/>
      </w:pPr>
      <w:rPr>
        <w:rFonts w:ascii="Wingdings" w:hAnsi="Wingdings" w:hint="default"/>
      </w:rPr>
    </w:lvl>
    <w:lvl w:ilvl="3" w:tplc="6C5A5B72" w:tentative="1">
      <w:start w:val="1"/>
      <w:numFmt w:val="bullet"/>
      <w:lvlText w:val=""/>
      <w:lvlJc w:val="left"/>
      <w:pPr>
        <w:tabs>
          <w:tab w:val="num" w:pos="2880"/>
        </w:tabs>
        <w:ind w:left="2880" w:hanging="360"/>
      </w:pPr>
      <w:rPr>
        <w:rFonts w:ascii="Wingdings" w:hAnsi="Wingdings" w:hint="default"/>
      </w:rPr>
    </w:lvl>
    <w:lvl w:ilvl="4" w:tplc="79B2074C" w:tentative="1">
      <w:start w:val="1"/>
      <w:numFmt w:val="bullet"/>
      <w:lvlText w:val=""/>
      <w:lvlJc w:val="left"/>
      <w:pPr>
        <w:tabs>
          <w:tab w:val="num" w:pos="3600"/>
        </w:tabs>
        <w:ind w:left="3600" w:hanging="360"/>
      </w:pPr>
      <w:rPr>
        <w:rFonts w:ascii="Wingdings" w:hAnsi="Wingdings" w:hint="default"/>
      </w:rPr>
    </w:lvl>
    <w:lvl w:ilvl="5" w:tplc="3F46DE3C" w:tentative="1">
      <w:start w:val="1"/>
      <w:numFmt w:val="bullet"/>
      <w:lvlText w:val=""/>
      <w:lvlJc w:val="left"/>
      <w:pPr>
        <w:tabs>
          <w:tab w:val="num" w:pos="4320"/>
        </w:tabs>
        <w:ind w:left="4320" w:hanging="360"/>
      </w:pPr>
      <w:rPr>
        <w:rFonts w:ascii="Wingdings" w:hAnsi="Wingdings" w:hint="default"/>
      </w:rPr>
    </w:lvl>
    <w:lvl w:ilvl="6" w:tplc="55D8D694" w:tentative="1">
      <w:start w:val="1"/>
      <w:numFmt w:val="bullet"/>
      <w:lvlText w:val=""/>
      <w:lvlJc w:val="left"/>
      <w:pPr>
        <w:tabs>
          <w:tab w:val="num" w:pos="5040"/>
        </w:tabs>
        <w:ind w:left="5040" w:hanging="360"/>
      </w:pPr>
      <w:rPr>
        <w:rFonts w:ascii="Wingdings" w:hAnsi="Wingdings" w:hint="default"/>
      </w:rPr>
    </w:lvl>
    <w:lvl w:ilvl="7" w:tplc="82EC1A38" w:tentative="1">
      <w:start w:val="1"/>
      <w:numFmt w:val="bullet"/>
      <w:lvlText w:val=""/>
      <w:lvlJc w:val="left"/>
      <w:pPr>
        <w:tabs>
          <w:tab w:val="num" w:pos="5760"/>
        </w:tabs>
        <w:ind w:left="5760" w:hanging="360"/>
      </w:pPr>
      <w:rPr>
        <w:rFonts w:ascii="Wingdings" w:hAnsi="Wingdings" w:hint="default"/>
      </w:rPr>
    </w:lvl>
    <w:lvl w:ilvl="8" w:tplc="446E7CDC" w:tentative="1">
      <w:start w:val="1"/>
      <w:numFmt w:val="bullet"/>
      <w:lvlText w:val=""/>
      <w:lvlJc w:val="left"/>
      <w:pPr>
        <w:tabs>
          <w:tab w:val="num" w:pos="6480"/>
        </w:tabs>
        <w:ind w:left="6480" w:hanging="360"/>
      </w:pPr>
      <w:rPr>
        <w:rFonts w:ascii="Wingdings" w:hAnsi="Wingdings" w:hint="default"/>
      </w:rPr>
    </w:lvl>
  </w:abstractNum>
  <w:abstractNum w:abstractNumId="4">
    <w:nsid w:val="661178DF"/>
    <w:multiLevelType w:val="hybridMultilevel"/>
    <w:tmpl w:val="16761E7C"/>
    <w:lvl w:ilvl="0" w:tplc="04090005">
      <w:start w:val="1"/>
      <w:numFmt w:val="bullet"/>
      <w:lvlText w:val=""/>
      <w:lvlJc w:val="left"/>
      <w:pPr>
        <w:tabs>
          <w:tab w:val="num" w:pos="720"/>
        </w:tabs>
        <w:ind w:left="720" w:hanging="360"/>
      </w:pPr>
      <w:rPr>
        <w:rFonts w:ascii="Wingdings" w:hAnsi="Wingdings" w:hint="default"/>
      </w:rPr>
    </w:lvl>
    <w:lvl w:ilvl="1" w:tplc="FF82B802">
      <w:start w:val="245"/>
      <w:numFmt w:val="bullet"/>
      <w:lvlText w:val="-"/>
      <w:lvlJc w:val="left"/>
      <w:pPr>
        <w:tabs>
          <w:tab w:val="num" w:pos="1440"/>
        </w:tabs>
        <w:ind w:left="1440" w:hanging="360"/>
      </w:pPr>
      <w:rPr>
        <w:rFonts w:ascii="Gill Sans MT" w:eastAsia="Times New Roman" w:hAnsi="Gill Sans M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493360"/>
    <w:multiLevelType w:val="hybridMultilevel"/>
    <w:tmpl w:val="3F286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A5"/>
    <w:rsid w:val="00003734"/>
    <w:rsid w:val="00006325"/>
    <w:rsid w:val="00045F76"/>
    <w:rsid w:val="00053C93"/>
    <w:rsid w:val="000A5769"/>
    <w:rsid w:val="000C5654"/>
    <w:rsid w:val="000D010F"/>
    <w:rsid w:val="000D0176"/>
    <w:rsid w:val="000F267D"/>
    <w:rsid w:val="00100F78"/>
    <w:rsid w:val="001017A5"/>
    <w:rsid w:val="00137446"/>
    <w:rsid w:val="00163652"/>
    <w:rsid w:val="00195556"/>
    <w:rsid w:val="001E7D29"/>
    <w:rsid w:val="002078ED"/>
    <w:rsid w:val="002222F1"/>
    <w:rsid w:val="00231F55"/>
    <w:rsid w:val="00244B52"/>
    <w:rsid w:val="002941F8"/>
    <w:rsid w:val="00297C79"/>
    <w:rsid w:val="002A66A5"/>
    <w:rsid w:val="002A7252"/>
    <w:rsid w:val="002B1A07"/>
    <w:rsid w:val="002B4EDE"/>
    <w:rsid w:val="002E419A"/>
    <w:rsid w:val="003125A5"/>
    <w:rsid w:val="00334040"/>
    <w:rsid w:val="00336BFB"/>
    <w:rsid w:val="00393645"/>
    <w:rsid w:val="003A617B"/>
    <w:rsid w:val="003D7085"/>
    <w:rsid w:val="0043565E"/>
    <w:rsid w:val="00485BD0"/>
    <w:rsid w:val="005327AC"/>
    <w:rsid w:val="005457F8"/>
    <w:rsid w:val="00561373"/>
    <w:rsid w:val="00574005"/>
    <w:rsid w:val="005C700B"/>
    <w:rsid w:val="005E7227"/>
    <w:rsid w:val="00605C2F"/>
    <w:rsid w:val="00644FE9"/>
    <w:rsid w:val="00661FF6"/>
    <w:rsid w:val="006C1591"/>
    <w:rsid w:val="006D2AD2"/>
    <w:rsid w:val="006D348A"/>
    <w:rsid w:val="006E4F75"/>
    <w:rsid w:val="006E520C"/>
    <w:rsid w:val="006F7121"/>
    <w:rsid w:val="00756614"/>
    <w:rsid w:val="007861D1"/>
    <w:rsid w:val="007B3389"/>
    <w:rsid w:val="007B7954"/>
    <w:rsid w:val="007C09C9"/>
    <w:rsid w:val="007E2E9E"/>
    <w:rsid w:val="007F2BB7"/>
    <w:rsid w:val="007F6032"/>
    <w:rsid w:val="00800677"/>
    <w:rsid w:val="00832BCE"/>
    <w:rsid w:val="00842207"/>
    <w:rsid w:val="008444A1"/>
    <w:rsid w:val="008B2258"/>
    <w:rsid w:val="00940828"/>
    <w:rsid w:val="0096358E"/>
    <w:rsid w:val="009642AC"/>
    <w:rsid w:val="00977315"/>
    <w:rsid w:val="00980AAD"/>
    <w:rsid w:val="00997C53"/>
    <w:rsid w:val="009A1201"/>
    <w:rsid w:val="009B07D9"/>
    <w:rsid w:val="009B50E1"/>
    <w:rsid w:val="009C4460"/>
    <w:rsid w:val="009D220E"/>
    <w:rsid w:val="009E404C"/>
    <w:rsid w:val="00A133E0"/>
    <w:rsid w:val="00A22698"/>
    <w:rsid w:val="00A23E13"/>
    <w:rsid w:val="00A3501E"/>
    <w:rsid w:val="00A60019"/>
    <w:rsid w:val="00A85748"/>
    <w:rsid w:val="00A960EF"/>
    <w:rsid w:val="00B042C3"/>
    <w:rsid w:val="00B41567"/>
    <w:rsid w:val="00B77D36"/>
    <w:rsid w:val="00B85363"/>
    <w:rsid w:val="00BB007B"/>
    <w:rsid w:val="00BC2333"/>
    <w:rsid w:val="00C053A9"/>
    <w:rsid w:val="00C24231"/>
    <w:rsid w:val="00C669ED"/>
    <w:rsid w:val="00C773E7"/>
    <w:rsid w:val="00CD25E7"/>
    <w:rsid w:val="00CD2AED"/>
    <w:rsid w:val="00CD791A"/>
    <w:rsid w:val="00CF2BAD"/>
    <w:rsid w:val="00CF3E38"/>
    <w:rsid w:val="00D23336"/>
    <w:rsid w:val="00D73FA5"/>
    <w:rsid w:val="00DA2E3B"/>
    <w:rsid w:val="00DA3E7B"/>
    <w:rsid w:val="00DB13BF"/>
    <w:rsid w:val="00DB43BC"/>
    <w:rsid w:val="00DD54C9"/>
    <w:rsid w:val="00DE2C6A"/>
    <w:rsid w:val="00DE5126"/>
    <w:rsid w:val="00E126CC"/>
    <w:rsid w:val="00E37792"/>
    <w:rsid w:val="00E44BFA"/>
    <w:rsid w:val="00EB7EF6"/>
    <w:rsid w:val="00EF43AF"/>
    <w:rsid w:val="00F054F5"/>
    <w:rsid w:val="00F15BFB"/>
    <w:rsid w:val="00F44954"/>
    <w:rsid w:val="00F51765"/>
    <w:rsid w:val="00F63887"/>
    <w:rsid w:val="00F82C1B"/>
    <w:rsid w:val="00F948DF"/>
    <w:rsid w:val="00F972A0"/>
    <w:rsid w:val="00FA15B3"/>
    <w:rsid w:val="00FD5F4F"/>
    <w:rsid w:val="00FE1E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B8678-2D5C-411F-9ACB-2F13D728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75"/>
    <w:rPr>
      <w:sz w:val="24"/>
      <w:lang w:val="en-AU" w:eastAsia="en-US"/>
    </w:rPr>
  </w:style>
  <w:style w:type="paragraph" w:styleId="Heading2">
    <w:name w:val="heading 2"/>
    <w:basedOn w:val="Normal"/>
    <w:next w:val="Normal"/>
    <w:qFormat/>
    <w:rsid w:val="006E4F7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4F75"/>
    <w:pPr>
      <w:tabs>
        <w:tab w:val="center" w:pos="4153"/>
        <w:tab w:val="right" w:pos="8306"/>
      </w:tabs>
    </w:pPr>
  </w:style>
  <w:style w:type="character" w:styleId="PageNumber">
    <w:name w:val="page number"/>
    <w:basedOn w:val="DefaultParagraphFont"/>
    <w:rsid w:val="006E4F75"/>
  </w:style>
  <w:style w:type="character" w:styleId="Hyperlink">
    <w:name w:val="Hyperlink"/>
    <w:basedOn w:val="DefaultParagraphFont"/>
    <w:rsid w:val="006E4F75"/>
    <w:rPr>
      <w:color w:val="0000FF"/>
      <w:u w:val="single"/>
    </w:rPr>
  </w:style>
  <w:style w:type="paragraph" w:styleId="ListParagraph">
    <w:name w:val="List Paragraph"/>
    <w:basedOn w:val="Normal"/>
    <w:uiPriority w:val="34"/>
    <w:qFormat/>
    <w:rsid w:val="00E126CC"/>
    <w:pPr>
      <w:ind w:left="720"/>
      <w:contextualSpacing/>
    </w:pPr>
  </w:style>
  <w:style w:type="paragraph" w:styleId="Header">
    <w:name w:val="header"/>
    <w:basedOn w:val="Normal"/>
    <w:link w:val="HeaderChar"/>
    <w:rsid w:val="00800677"/>
    <w:pPr>
      <w:tabs>
        <w:tab w:val="center" w:pos="4513"/>
        <w:tab w:val="right" w:pos="9026"/>
      </w:tabs>
    </w:pPr>
  </w:style>
  <w:style w:type="character" w:customStyle="1" w:styleId="HeaderChar">
    <w:name w:val="Header Char"/>
    <w:basedOn w:val="DefaultParagraphFont"/>
    <w:link w:val="Header"/>
    <w:rsid w:val="00800677"/>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9500">
      <w:bodyDiv w:val="1"/>
      <w:marLeft w:val="0"/>
      <w:marRight w:val="0"/>
      <w:marTop w:val="0"/>
      <w:marBottom w:val="0"/>
      <w:divBdr>
        <w:top w:val="none" w:sz="0" w:space="0" w:color="auto"/>
        <w:left w:val="none" w:sz="0" w:space="0" w:color="auto"/>
        <w:bottom w:val="none" w:sz="0" w:space="0" w:color="auto"/>
        <w:right w:val="none" w:sz="0" w:space="0" w:color="auto"/>
      </w:divBdr>
      <w:divsChild>
        <w:div w:id="571162561">
          <w:marLeft w:val="605"/>
          <w:marRight w:val="0"/>
          <w:marTop w:val="180"/>
          <w:marBottom w:val="0"/>
          <w:divBdr>
            <w:top w:val="none" w:sz="0" w:space="0" w:color="auto"/>
            <w:left w:val="none" w:sz="0" w:space="0" w:color="auto"/>
            <w:bottom w:val="none" w:sz="0" w:space="0" w:color="auto"/>
            <w:right w:val="none" w:sz="0" w:space="0" w:color="auto"/>
          </w:divBdr>
        </w:div>
        <w:div w:id="1522278365">
          <w:marLeft w:val="1238"/>
          <w:marRight w:val="0"/>
          <w:marTop w:val="160"/>
          <w:marBottom w:val="0"/>
          <w:divBdr>
            <w:top w:val="none" w:sz="0" w:space="0" w:color="auto"/>
            <w:left w:val="none" w:sz="0" w:space="0" w:color="auto"/>
            <w:bottom w:val="none" w:sz="0" w:space="0" w:color="auto"/>
            <w:right w:val="none" w:sz="0" w:space="0" w:color="auto"/>
          </w:divBdr>
        </w:div>
        <w:div w:id="1803770910">
          <w:marLeft w:val="1238"/>
          <w:marRight w:val="0"/>
          <w:marTop w:val="160"/>
          <w:marBottom w:val="0"/>
          <w:divBdr>
            <w:top w:val="none" w:sz="0" w:space="0" w:color="auto"/>
            <w:left w:val="none" w:sz="0" w:space="0" w:color="auto"/>
            <w:bottom w:val="none" w:sz="0" w:space="0" w:color="auto"/>
            <w:right w:val="none" w:sz="0" w:space="0" w:color="auto"/>
          </w:divBdr>
        </w:div>
        <w:div w:id="308242260">
          <w:marLeft w:val="1238"/>
          <w:marRight w:val="0"/>
          <w:marTop w:val="160"/>
          <w:marBottom w:val="0"/>
          <w:divBdr>
            <w:top w:val="none" w:sz="0" w:space="0" w:color="auto"/>
            <w:left w:val="none" w:sz="0" w:space="0" w:color="auto"/>
            <w:bottom w:val="none" w:sz="0" w:space="0" w:color="auto"/>
            <w:right w:val="none" w:sz="0" w:space="0" w:color="auto"/>
          </w:divBdr>
        </w:div>
        <w:div w:id="600455117">
          <w:marLeft w:val="1238"/>
          <w:marRight w:val="0"/>
          <w:marTop w:val="160"/>
          <w:marBottom w:val="0"/>
          <w:divBdr>
            <w:top w:val="none" w:sz="0" w:space="0" w:color="auto"/>
            <w:left w:val="none" w:sz="0" w:space="0" w:color="auto"/>
            <w:bottom w:val="none" w:sz="0" w:space="0" w:color="auto"/>
            <w:right w:val="none" w:sz="0" w:space="0" w:color="auto"/>
          </w:divBdr>
        </w:div>
        <w:div w:id="1343968843">
          <w:marLeft w:val="1238"/>
          <w:marRight w:val="0"/>
          <w:marTop w:val="160"/>
          <w:marBottom w:val="0"/>
          <w:divBdr>
            <w:top w:val="none" w:sz="0" w:space="0" w:color="auto"/>
            <w:left w:val="none" w:sz="0" w:space="0" w:color="auto"/>
            <w:bottom w:val="none" w:sz="0" w:space="0" w:color="auto"/>
            <w:right w:val="none" w:sz="0" w:space="0" w:color="auto"/>
          </w:divBdr>
        </w:div>
        <w:div w:id="483817921">
          <w:marLeft w:val="1238"/>
          <w:marRight w:val="0"/>
          <w:marTop w:val="160"/>
          <w:marBottom w:val="0"/>
          <w:divBdr>
            <w:top w:val="none" w:sz="0" w:space="0" w:color="auto"/>
            <w:left w:val="none" w:sz="0" w:space="0" w:color="auto"/>
            <w:bottom w:val="none" w:sz="0" w:space="0" w:color="auto"/>
            <w:right w:val="none" w:sz="0" w:space="0" w:color="auto"/>
          </w:divBdr>
        </w:div>
      </w:divsChild>
    </w:div>
    <w:div w:id="966200065">
      <w:bodyDiv w:val="1"/>
      <w:marLeft w:val="0"/>
      <w:marRight w:val="0"/>
      <w:marTop w:val="0"/>
      <w:marBottom w:val="0"/>
      <w:divBdr>
        <w:top w:val="none" w:sz="0" w:space="0" w:color="auto"/>
        <w:left w:val="none" w:sz="0" w:space="0" w:color="auto"/>
        <w:bottom w:val="none" w:sz="0" w:space="0" w:color="auto"/>
        <w:right w:val="none" w:sz="0" w:space="0" w:color="auto"/>
      </w:divBdr>
    </w:div>
    <w:div w:id="979574504">
      <w:bodyDiv w:val="1"/>
      <w:marLeft w:val="0"/>
      <w:marRight w:val="0"/>
      <w:marTop w:val="0"/>
      <w:marBottom w:val="0"/>
      <w:divBdr>
        <w:top w:val="none" w:sz="0" w:space="0" w:color="auto"/>
        <w:left w:val="none" w:sz="0" w:space="0" w:color="auto"/>
        <w:bottom w:val="none" w:sz="0" w:space="0" w:color="auto"/>
        <w:right w:val="none" w:sz="0" w:space="0" w:color="auto"/>
      </w:divBdr>
    </w:div>
    <w:div w:id="1505633068">
      <w:bodyDiv w:val="1"/>
      <w:marLeft w:val="0"/>
      <w:marRight w:val="0"/>
      <w:marTop w:val="0"/>
      <w:marBottom w:val="0"/>
      <w:divBdr>
        <w:top w:val="none" w:sz="0" w:space="0" w:color="auto"/>
        <w:left w:val="none" w:sz="0" w:space="0" w:color="auto"/>
        <w:bottom w:val="none" w:sz="0" w:space="0" w:color="auto"/>
        <w:right w:val="none" w:sz="0" w:space="0" w:color="auto"/>
      </w:divBdr>
      <w:divsChild>
        <w:div w:id="1286347482">
          <w:marLeft w:val="605"/>
          <w:marRight w:val="0"/>
          <w:marTop w:val="180"/>
          <w:marBottom w:val="0"/>
          <w:divBdr>
            <w:top w:val="none" w:sz="0" w:space="0" w:color="auto"/>
            <w:left w:val="none" w:sz="0" w:space="0" w:color="auto"/>
            <w:bottom w:val="none" w:sz="0" w:space="0" w:color="auto"/>
            <w:right w:val="none" w:sz="0" w:space="0" w:color="auto"/>
          </w:divBdr>
        </w:div>
        <w:div w:id="814953360">
          <w:marLeft w:val="1238"/>
          <w:marRight w:val="0"/>
          <w:marTop w:val="160"/>
          <w:marBottom w:val="0"/>
          <w:divBdr>
            <w:top w:val="none" w:sz="0" w:space="0" w:color="auto"/>
            <w:left w:val="none" w:sz="0" w:space="0" w:color="auto"/>
            <w:bottom w:val="none" w:sz="0" w:space="0" w:color="auto"/>
            <w:right w:val="none" w:sz="0" w:space="0" w:color="auto"/>
          </w:divBdr>
        </w:div>
        <w:div w:id="978343470">
          <w:marLeft w:val="1238"/>
          <w:marRight w:val="0"/>
          <w:marTop w:val="160"/>
          <w:marBottom w:val="0"/>
          <w:divBdr>
            <w:top w:val="none" w:sz="0" w:space="0" w:color="auto"/>
            <w:left w:val="none" w:sz="0" w:space="0" w:color="auto"/>
            <w:bottom w:val="none" w:sz="0" w:space="0" w:color="auto"/>
            <w:right w:val="none" w:sz="0" w:space="0" w:color="auto"/>
          </w:divBdr>
        </w:div>
        <w:div w:id="1373379828">
          <w:marLeft w:val="1238"/>
          <w:marRight w:val="0"/>
          <w:marTop w:val="160"/>
          <w:marBottom w:val="0"/>
          <w:divBdr>
            <w:top w:val="none" w:sz="0" w:space="0" w:color="auto"/>
            <w:left w:val="none" w:sz="0" w:space="0" w:color="auto"/>
            <w:bottom w:val="none" w:sz="0" w:space="0" w:color="auto"/>
            <w:right w:val="none" w:sz="0" w:space="0" w:color="auto"/>
          </w:divBdr>
        </w:div>
        <w:div w:id="1270502932">
          <w:marLeft w:val="1238"/>
          <w:marRight w:val="0"/>
          <w:marTop w:val="160"/>
          <w:marBottom w:val="0"/>
          <w:divBdr>
            <w:top w:val="none" w:sz="0" w:space="0" w:color="auto"/>
            <w:left w:val="none" w:sz="0" w:space="0" w:color="auto"/>
            <w:bottom w:val="none" w:sz="0" w:space="0" w:color="auto"/>
            <w:right w:val="none" w:sz="0" w:space="0" w:color="auto"/>
          </w:divBdr>
        </w:div>
        <w:div w:id="1759135620">
          <w:marLeft w:val="1238"/>
          <w:marRight w:val="0"/>
          <w:marTop w:val="160"/>
          <w:marBottom w:val="0"/>
          <w:divBdr>
            <w:top w:val="none" w:sz="0" w:space="0" w:color="auto"/>
            <w:left w:val="none" w:sz="0" w:space="0" w:color="auto"/>
            <w:bottom w:val="none" w:sz="0" w:space="0" w:color="auto"/>
            <w:right w:val="none" w:sz="0" w:space="0" w:color="auto"/>
          </w:divBdr>
        </w:div>
        <w:div w:id="786660376">
          <w:marLeft w:val="1238"/>
          <w:marRight w:val="0"/>
          <w:marTop w:val="160"/>
          <w:marBottom w:val="0"/>
          <w:divBdr>
            <w:top w:val="none" w:sz="0" w:space="0" w:color="auto"/>
            <w:left w:val="none" w:sz="0" w:space="0" w:color="auto"/>
            <w:bottom w:val="none" w:sz="0" w:space="0" w:color="auto"/>
            <w:right w:val="none" w:sz="0" w:space="0" w:color="auto"/>
          </w:divBdr>
        </w:div>
      </w:divsChild>
    </w:div>
    <w:div w:id="1561937444">
      <w:bodyDiv w:val="1"/>
      <w:marLeft w:val="0"/>
      <w:marRight w:val="0"/>
      <w:marTop w:val="0"/>
      <w:marBottom w:val="0"/>
      <w:divBdr>
        <w:top w:val="none" w:sz="0" w:space="0" w:color="auto"/>
        <w:left w:val="none" w:sz="0" w:space="0" w:color="auto"/>
        <w:bottom w:val="none" w:sz="0" w:space="0" w:color="auto"/>
        <w:right w:val="none" w:sz="0" w:space="0" w:color="auto"/>
      </w:divBdr>
    </w:div>
    <w:div w:id="1597984939">
      <w:bodyDiv w:val="1"/>
      <w:marLeft w:val="0"/>
      <w:marRight w:val="0"/>
      <w:marTop w:val="0"/>
      <w:marBottom w:val="0"/>
      <w:divBdr>
        <w:top w:val="none" w:sz="0" w:space="0" w:color="auto"/>
        <w:left w:val="none" w:sz="0" w:space="0" w:color="auto"/>
        <w:bottom w:val="none" w:sz="0" w:space="0" w:color="auto"/>
        <w:right w:val="none" w:sz="0" w:space="0" w:color="auto"/>
      </w:divBdr>
    </w:div>
    <w:div w:id="2032687136">
      <w:bodyDiv w:val="1"/>
      <w:marLeft w:val="0"/>
      <w:marRight w:val="0"/>
      <w:marTop w:val="0"/>
      <w:marBottom w:val="0"/>
      <w:divBdr>
        <w:top w:val="none" w:sz="0" w:space="0" w:color="auto"/>
        <w:left w:val="none" w:sz="0" w:space="0" w:color="auto"/>
        <w:bottom w:val="none" w:sz="0" w:space="0" w:color="auto"/>
        <w:right w:val="none" w:sz="0" w:space="0" w:color="auto"/>
      </w:divBdr>
    </w:div>
    <w:div w:id="21334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c.ie" TargetMode="External"/><Relationship Id="rId3" Type="http://schemas.openxmlformats.org/officeDocument/2006/relationships/settings" Target="settings.xml"/><Relationship Id="rId7" Type="http://schemas.openxmlformats.org/officeDocument/2006/relationships/hyperlink" Target="mailto:gnoonan@bit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Editor’s Notes</vt:lpstr>
    </vt:vector>
  </TitlesOfParts>
  <Company>Business in the Community</Company>
  <LinksUpToDate>false</LinksUpToDate>
  <CharactersWithSpaces>6401</CharactersWithSpaces>
  <SharedDoc>false</SharedDoc>
  <HLinks>
    <vt:vector size="18" baseType="variant">
      <vt:variant>
        <vt:i4>7733299</vt:i4>
      </vt:variant>
      <vt:variant>
        <vt:i4>6</vt:i4>
      </vt:variant>
      <vt:variant>
        <vt:i4>0</vt:i4>
      </vt:variant>
      <vt:variant>
        <vt:i4>5</vt:i4>
      </vt:variant>
      <vt:variant>
        <vt:lpwstr>http://www.bitc.ie/</vt:lpwstr>
      </vt:variant>
      <vt:variant>
        <vt:lpwstr/>
      </vt:variant>
      <vt:variant>
        <vt:i4>7733299</vt:i4>
      </vt:variant>
      <vt:variant>
        <vt:i4>3</vt:i4>
      </vt:variant>
      <vt:variant>
        <vt:i4>0</vt:i4>
      </vt:variant>
      <vt:variant>
        <vt:i4>5</vt:i4>
      </vt:variant>
      <vt:variant>
        <vt:lpwstr>http://www.bitc.ie/</vt:lpwstr>
      </vt:variant>
      <vt:variant>
        <vt:lpwstr/>
      </vt:variant>
      <vt:variant>
        <vt:i4>3604489</vt:i4>
      </vt:variant>
      <vt:variant>
        <vt:i4>0</vt:i4>
      </vt:variant>
      <vt:variant>
        <vt:i4>0</vt:i4>
      </vt:variant>
      <vt:variant>
        <vt:i4>5</vt:i4>
      </vt:variant>
      <vt:variant>
        <vt:lpwstr>mailto:gnoonan@bitc.ie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Editor’s Notes</dc:title>
  <dc:creator>gnoonan</dc:creator>
  <cp:lastModifiedBy>nessiesroom</cp:lastModifiedBy>
  <cp:revision>2</cp:revision>
  <dcterms:created xsi:type="dcterms:W3CDTF">2014-05-26T19:13:00Z</dcterms:created>
  <dcterms:modified xsi:type="dcterms:W3CDTF">2014-05-26T19:13:00Z</dcterms:modified>
</cp:coreProperties>
</file>