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FB" w:rsidRDefault="00911BFB"/>
    <w:tbl>
      <w:tblPr>
        <w:tblW w:w="20324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24"/>
      </w:tblGrid>
      <w:tr w:rsidR="00911BFB" w:rsidTr="00911BFB">
        <w:tblPrEx>
          <w:tblCellMar>
            <w:top w:w="0" w:type="dxa"/>
            <w:bottom w:w="0" w:type="dxa"/>
          </w:tblCellMar>
        </w:tblPrEx>
        <w:tc>
          <w:tcPr>
            <w:tcW w:w="20324" w:type="dxa"/>
            <w:vAlign w:val="center"/>
          </w:tcPr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Seminar Agenda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  <w:tab w:val="left" w:pos="10065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Chairperson: Michael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Delargey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, President IFUT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  <w:tab w:val="left" w:pos="10065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0"/>
              <w:gridCol w:w="380"/>
              <w:gridCol w:w="8542"/>
            </w:tblGrid>
            <w:tr w:rsidR="00911BFB" w:rsidTr="00911B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9.30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Registration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Welcome</w:t>
                  </w: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: Mike Jennings, General Secretary, IFUT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10.10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8400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Keynote Address</w:t>
                  </w: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: Prof. David Little, Trinity College Dublin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>Language, identity and human rights: some reflections on the linguistic integration of refugees and other migrants.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10.50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Guest Speaker</w:t>
                  </w: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:  Dr.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Déirdre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Kirwan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Scoil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Bhríde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Cailíní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) 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 xml:space="preserve">From English language support to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>plurilingual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 xml:space="preserve"> awareness: the response of one primary school to the challenge of linguistic diversity among its pupils.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11.20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Coffee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11.40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 xml:space="preserve">Guest Speaker: </w:t>
                  </w: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Bríd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Chonaill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Blanchardstown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Institute of Technology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>Language as a barrier to higher education in Ireland: the impact of English language competency on the performance of migrants and the higher education sector’s response.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12.10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Guest Speaker:  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Egide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Dhala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, Director, National Co-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ordinator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, International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for Migration and co-founder and Director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Wezesha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 Africa.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 xml:space="preserve">The refugee and migrant experience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>in  education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 xml:space="preserve"> in Ireland.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12.40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Questions to Panel and Discussion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13.10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Joan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Donegan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, Deputy General Secretary IFUT: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81818"/>
                      <w:sz w:val="32"/>
                      <w:szCs w:val="32"/>
                      <w:lang w:val="en-US"/>
                    </w:rPr>
                    <w:t>Lessons and Challenges for IFUT</w:t>
                  </w:r>
                </w:p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911BFB" w:rsidTr="00911BF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13.40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Concluding Remarks</w:t>
                  </w: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: Michael </w:t>
                  </w:r>
                  <w:proofErr w:type="spell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Delargey</w:t>
                  </w:r>
                  <w:proofErr w:type="spell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 xml:space="preserve">, President, </w:t>
                  </w:r>
                  <w:proofErr w:type="gramStart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IFUT</w:t>
                  </w:r>
                  <w:proofErr w:type="gramEnd"/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.</w:t>
                  </w:r>
                </w:p>
              </w:tc>
            </w:tr>
            <w:tr w:rsidR="00911BFB" w:rsidTr="00911B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14.00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  <w:t> </w:t>
                  </w:r>
                </w:p>
              </w:tc>
              <w:tc>
                <w:tcPr>
                  <w:tcW w:w="85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BFB" w:rsidRDefault="00911BFB" w:rsidP="00911BFB">
                  <w:pPr>
                    <w:widowControl w:val="0"/>
                    <w:tabs>
                      <w:tab w:val="left" w:pos="2552"/>
                      <w:tab w:val="left" w:pos="2694"/>
                      <w:tab w:val="left" w:pos="963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81818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1818"/>
                      <w:sz w:val="32"/>
                      <w:szCs w:val="32"/>
                      <w:lang w:val="en-US"/>
                    </w:rPr>
                    <w:t>Buffet Lunch</w:t>
                  </w:r>
                </w:p>
              </w:tc>
            </w:tr>
          </w:tbl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Speaker Profiles and Abstracts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David Little Trinity College Dublin</w:t>
            </w:r>
          </w:p>
          <w:p w:rsidR="00911BFB" w:rsidRDefault="00911BFB" w:rsidP="00911BFB">
            <w:pPr>
              <w:widowControl w:val="0"/>
              <w:tabs>
                <w:tab w:val="left" w:pos="2694"/>
                <w:tab w:val="left" w:pos="9639"/>
              </w:tabs>
              <w:autoSpaceDE w:val="0"/>
              <w:autoSpaceDN w:val="0"/>
              <w:adjustRightInd w:val="0"/>
              <w:ind w:left="-392" w:firstLine="392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Language, identity and human rights: some reflections on the </w:t>
            </w:r>
          </w:p>
          <w:p w:rsidR="00911BFB" w:rsidRDefault="00911BFB" w:rsidP="00911BFB">
            <w:pPr>
              <w:widowControl w:val="0"/>
              <w:tabs>
                <w:tab w:val="left" w:pos="2694"/>
                <w:tab w:val="left" w:pos="9639"/>
              </w:tabs>
              <w:autoSpaceDE w:val="0"/>
              <w:autoSpaceDN w:val="0"/>
              <w:adjustRightInd w:val="0"/>
              <w:ind w:left="-392" w:firstLine="392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linguistic</w:t>
            </w:r>
            <w:proofErr w:type="gram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integration of refugees and other immigrants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This presentation will begin by offering some reflections on language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from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the perspectives of individual human identity and human rights;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go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on to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summarise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the linguistic prejudices that commonly underlie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immigration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-and-integration policies; and conclude by considering how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the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three levels of the Irish education system can best respond to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linguistic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challenges posed by the current refugee crisis.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David Little</w:t>
            </w: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retired in 2008 as head of the School of Linguistic, Speech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Communication Sciences and Associate Professor of Applied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Linguistics at Trinity College Dublin. From 2001 to 2008 he was director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Integrate Ireland Language and Training, a not-for-profit campus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company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Trinity College that was funded by the Irish government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provide intensive English language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programmes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for adult refugees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support the teaching of English as a second language in primary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post-primary schools. From 2007 to 2010 he directed the Trinity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Immigration Initiative’s English Language Support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Programme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which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created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the bank of learning materials for post-primary students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available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at </w:t>
            </w:r>
            <w:hyperlink r:id="rId7" w:history="1">
              <w:r>
                <w:rPr>
                  <w:rFonts w:ascii="Helvetica" w:hAnsi="Helvetica" w:cs="Helvetica"/>
                  <w:color w:val="103CC0"/>
                  <w:sz w:val="32"/>
                  <w:szCs w:val="32"/>
                  <w:u w:val="single" w:color="103CC0"/>
                  <w:lang w:val="en-US"/>
                </w:rPr>
                <w:t>http://www.elsp.ie</w:t>
              </w:r>
            </w:hyperlink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. He is a member of the Council of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Europe’s ad hoc Working Group on the Linguistic Integration of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Adult Migrants (</w:t>
            </w:r>
            <w:hyperlink r:id="rId8" w:history="1">
              <w:r>
                <w:rPr>
                  <w:rFonts w:ascii="Helvetica" w:hAnsi="Helvetica" w:cs="Helvetica"/>
                  <w:color w:val="103CC0"/>
                  <w:sz w:val="32"/>
                  <w:szCs w:val="32"/>
                  <w:u w:val="single" w:color="103CC0"/>
                  <w:lang w:val="en-US"/>
                </w:rPr>
                <w:t>http://www.coe.int/lang-migrants</w:t>
              </w:r>
            </w:hyperlink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).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Déirdre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Kirwan</w:t>
            </w:r>
            <w:proofErr w:type="spellEnd"/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Scoil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Bhríde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Cailíní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) 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From English language support to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plurilingual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awareness: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response</w:t>
            </w:r>
            <w:proofErr w:type="gram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of one primary school to the challenge of linguistic diversity among its pupils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The linguistic map of Ireland has changed dramatically in recent years.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This poses questions for those who shape, deliver and partake of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education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process - policy makers, those involved in initial teacher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education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CPD providers, teachers, pupils and their parents. This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presentation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will consider the central part played by language in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process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teaching and learning; explore the concept of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plurilingualism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its place in the classroom; describe the approach used in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Scoil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Bhríde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Cailíní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) to help immigrant pupils become proficient in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language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schooling, while exploiting linguistic diversity to the benefit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all pupils.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Déirdre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Kirwan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was Principal of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Scoil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Bhríde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Cailíní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) for over 20 years.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80% of this primary school’s enrolment is comprised of pupils from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more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than 50 different cultural and linguistic backgrounds. In 2008,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Déirdre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was awarded </w:t>
            </w: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>European Ambassador for Languages</w:t>
            </w: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Léargas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)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for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her active promotion of cultural and linguistic diversity within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school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. In summer 2015, she was invited to make presentations in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Washington, Iceland and Denmark on the school’s approach to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language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education.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Déirdre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is currently exploring, with teachers,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parents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pupils, the benefits of an integrated approach to language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teaching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learning.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Bríd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Ní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Chonaill</w:t>
            </w:r>
            <w:proofErr w:type="spellEnd"/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Blanchardstown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Institute of Technology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Language as a barrier to higher education in Ireland:  the impact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English language competency on the performance of migrants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the higher education sector’s response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The impact of migration in all of its diverse forms on Irish society is a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permanent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phenomenon. Irish society is fundamentally and irrevocably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multicultural society with the repercussions from migration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reverberating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across the different sectors of the education system,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including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higher education. In its previous </w:t>
            </w: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 xml:space="preserve">National Plan for Equity of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>Access to Higher Education 2008-2013</w:t>
            </w: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the HEA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recognised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migration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 ‘key emerging challenge in the context of equality of education’,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challenge it defined as ‘immediate’ at primary and secondary level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and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sure to become a significant issue in higher education ‘in the near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future’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(2008, p.37). Far more research and resources have been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dedicated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to the English language issue at school level in Ireland,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opposed to higher education, the focus of this presentation. The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presentation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will address the issue of the impact of English language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competency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on the performance of migrants since language constitutes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one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the complex barriers to providing higher education opportunities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migrants (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Linehan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Hogan 2008). The findings of a case study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conducted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on a group of first year social studies students at the Institute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Technology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Blanchardstown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located in Dublin 15, an area home to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one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the highest proportion of migrants nationwide, will be discussed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including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access to higher education, identification of non-native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speakers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English and factors impacting performance. The focus will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then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shift to the higher education sector’s response to increased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diversity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among students. Some of the emerging issues around English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language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support provision will be considered, namely language as a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factor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in terms of entry requirements, the question of assigning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responsibility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challenges to providing English language support in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higher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education.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 xml:space="preserve">Higher Education Authority (HEA) (2008) National Plan for Equity of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>Access to Higher Education, Dublin: HEA.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>Linehan</w:t>
            </w:r>
            <w:proofErr w:type="spellEnd"/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 xml:space="preserve">, M. and Hogan, E. (eds.) (2008) Migrants and Higher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color w:val="181818"/>
                <w:sz w:val="32"/>
                <w:szCs w:val="32"/>
                <w:lang w:val="en-US"/>
              </w:rPr>
              <w:t>Education in Ireland, Cork: EINE</w:t>
            </w: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Bríd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Ní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Chonaill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is a lecturer at the Institute of Technology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Blanchardstown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in Dublin where she delivers modules on Cultural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Diversity and Intercultural Competency, Irish Culture and Society and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‘Race’, Racism and Ethnicity in the Department of Humanities. She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completed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 IRCHSS funded project entitled ‘Perceptions of Migrants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the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Blanchardstown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Area: Local Views’ in 2009 and finished a two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year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Dormant Account funded project regarding migrant parents and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the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transition to third level education in Ireland in 2011. She conducted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research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regarding integration for the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Corduff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Task Group in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Blanchardstown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Dublin 15 in 2014 and is currently completing a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study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on racism in social housing with the Immigrant Council of Ireland.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Egide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Dhala</w:t>
            </w:r>
            <w:proofErr w:type="spellEnd"/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Director, National Co-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ordinator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, International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for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Migration and co-founder and        Director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Wezesha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Africa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Refugee and migrant experience in education in Ireland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(English language as barrier to Education)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Language is paramount and an essential requirement for accessing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Education. Even though researches reveal that in general immigrants in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Ireland perform well in Education due perhaps to their social backgrounds,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majority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of them however lack competence in English language that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would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have boost their performance to an excellent level. If the refugee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experience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can be considered as a factor affecting the learning ability,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the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acquisition of proficient English language as a requirement for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access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to formal Education would particularly be a challenging experience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for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refugees. In embracing diversity, contemporary Ireland must also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sustain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the cultural diversity approach in Education in order to assist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migrant’s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social inclusion and integration.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Egide</w:t>
            </w:r>
            <w:proofErr w:type="spellEnd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1818"/>
                <w:sz w:val="32"/>
                <w:szCs w:val="32"/>
                <w:lang w:val="en-US"/>
              </w:rPr>
              <w:t>Dhala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is originally from the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D.R.Congo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has been living in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Ireland since 1998. He worked as a Lecturer in the Catholic University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Congo and in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Kimmage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Mission Institute of Theology and Culture as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well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as in NUI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Maynooth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. Since his arrival in Ireland,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Egide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has been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involved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with voluntary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organisations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working with Asylum seekers and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Refugees. He managed the Centre for Education and integration of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Migrants at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Spirasi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trained range of service providers on migrant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issues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in Ireland. He is a Co-Founder and director of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Wezesha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an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African Diaspora led development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supporting African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women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and children who are affected or are likely to be affected by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conflicts</w:t>
            </w:r>
            <w:proofErr w:type="gram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, war and violence. He is currently working as the national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Outreach Coordinator with the International </w:t>
            </w:r>
            <w:proofErr w:type="spellStart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 xml:space="preserve"> for Migration 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(IOM).</w:t>
            </w:r>
          </w:p>
          <w:p w:rsidR="00911BFB" w:rsidRDefault="00911BFB" w:rsidP="00911BFB">
            <w:pPr>
              <w:widowControl w:val="0"/>
              <w:tabs>
                <w:tab w:val="left" w:pos="2552"/>
                <w:tab w:val="left" w:pos="2694"/>
                <w:tab w:val="left" w:pos="963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181818"/>
                <w:sz w:val="32"/>
                <w:szCs w:val="32"/>
                <w:lang w:val="en-US"/>
              </w:rPr>
              <w:t> </w:t>
            </w:r>
          </w:p>
        </w:tc>
      </w:tr>
    </w:tbl>
    <w:p w:rsidR="00276B4C" w:rsidRDefault="00276B4C"/>
    <w:sectPr w:rsidR="00276B4C" w:rsidSect="00911BFB">
      <w:headerReference w:type="default" r:id="rId9"/>
      <w:pgSz w:w="11900" w:h="16840"/>
      <w:pgMar w:top="56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FB" w:rsidRDefault="00911BFB" w:rsidP="00911BFB">
      <w:r>
        <w:separator/>
      </w:r>
    </w:p>
  </w:endnote>
  <w:endnote w:type="continuationSeparator" w:id="0">
    <w:p w:rsidR="00911BFB" w:rsidRDefault="00911BFB" w:rsidP="009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FB" w:rsidRDefault="00911BFB" w:rsidP="00911BFB">
      <w:r>
        <w:separator/>
      </w:r>
    </w:p>
  </w:footnote>
  <w:footnote w:type="continuationSeparator" w:id="0">
    <w:p w:rsidR="00911BFB" w:rsidRDefault="00911BFB" w:rsidP="00911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FB" w:rsidRDefault="00911BF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3E5B8B" wp14:editId="604ACC2B">
          <wp:simplePos x="0" y="0"/>
          <wp:positionH relativeFrom="margin">
            <wp:posOffset>1257300</wp:posOffset>
          </wp:positionH>
          <wp:positionV relativeFrom="margin">
            <wp:posOffset>-496570</wp:posOffset>
          </wp:positionV>
          <wp:extent cx="2536190" cy="571500"/>
          <wp:effectExtent l="0" t="0" r="3810" b="12700"/>
          <wp:wrapSquare wrapText="bothSides"/>
          <wp:docPr id="1" name="Picture 1" descr="Main Drive:Users:mitch:Desktop: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Drive:Users:mitch:Desktop: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FB"/>
    <w:rsid w:val="00276B4C"/>
    <w:rsid w:val="009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B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FB"/>
  </w:style>
  <w:style w:type="paragraph" w:styleId="Footer">
    <w:name w:val="footer"/>
    <w:basedOn w:val="Normal"/>
    <w:link w:val="FooterChar"/>
    <w:uiPriority w:val="99"/>
    <w:unhideWhenUsed/>
    <w:rsid w:val="00911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FB"/>
  </w:style>
  <w:style w:type="paragraph" w:styleId="Footer">
    <w:name w:val="footer"/>
    <w:basedOn w:val="Normal"/>
    <w:link w:val="FooterChar"/>
    <w:uiPriority w:val="99"/>
    <w:unhideWhenUsed/>
    <w:rsid w:val="00911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lsp.ie/" TargetMode="External"/><Relationship Id="rId8" Type="http://schemas.openxmlformats.org/officeDocument/2006/relationships/hyperlink" Target="http://www.coe.int/lang-migrant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1371</Words>
  <Characters>7818</Characters>
  <Application>Microsoft Macintosh Word</Application>
  <DocSecurity>0</DocSecurity>
  <Lines>65</Lines>
  <Paragraphs>18</Paragraphs>
  <ScaleCrop>false</ScaleCrop>
  <Company>Pk Languages Ltd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dcterms:created xsi:type="dcterms:W3CDTF">2016-02-27T13:12:00Z</dcterms:created>
  <dcterms:modified xsi:type="dcterms:W3CDTF">2016-02-27T13:21:00Z</dcterms:modified>
</cp:coreProperties>
</file>